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03" w:rsidRPr="003D4080" w:rsidRDefault="00604D03" w:rsidP="00604D03">
      <w:pPr>
        <w:pStyle w:val="Akti"/>
      </w:pPr>
      <w:bookmarkStart w:id="0" w:name="_GoBack"/>
      <w:bookmarkEnd w:id="0"/>
      <w:r w:rsidRPr="003D4080">
        <w:t>V E N D I M</w:t>
      </w:r>
    </w:p>
    <w:p w:rsidR="00604D03" w:rsidRPr="003D4080" w:rsidRDefault="00604D03" w:rsidP="00604D03">
      <w:pPr>
        <w:pStyle w:val="NumriData"/>
      </w:pPr>
      <w:r w:rsidRPr="003D4080">
        <w:t>Nr.</w:t>
      </w:r>
      <w:r w:rsidR="00EC1CC4">
        <w:t xml:space="preserve"> </w:t>
      </w:r>
      <w:r w:rsidRPr="003D4080">
        <w:t>571, datë 23.10.2000</w:t>
      </w:r>
    </w:p>
    <w:p w:rsidR="00604D03" w:rsidRPr="003D4080" w:rsidRDefault="00604D03" w:rsidP="00604D03">
      <w:pPr>
        <w:pStyle w:val="Paragrafi"/>
      </w:pPr>
    </w:p>
    <w:p w:rsidR="00604D03" w:rsidRPr="003D4080" w:rsidRDefault="00604D03" w:rsidP="00604D03">
      <w:pPr>
        <w:pStyle w:val="Titulli"/>
      </w:pPr>
      <w:r w:rsidRPr="003D4080">
        <w:t>PËR MIRATIMIN E MASTERPLANIT TË MENAXHIMIT TË TRAFIKUT AJROR SHQIPTAR</w:t>
      </w:r>
    </w:p>
    <w:p w:rsidR="00604D03" w:rsidRPr="003D4080" w:rsidRDefault="00604D03" w:rsidP="00EC1CC4">
      <w:pPr>
        <w:pStyle w:val="Paragrafi"/>
      </w:pPr>
    </w:p>
    <w:p w:rsidR="00604D03" w:rsidRPr="003D4080" w:rsidRDefault="00604D03" w:rsidP="00604D03">
      <w:pPr>
        <w:pStyle w:val="BazLigjPropozues"/>
      </w:pPr>
      <w:r w:rsidRPr="003D4080">
        <w:t xml:space="preserve">Në mbështetje të nenit 100 të Kushtetutës dhe të nenit 41, të ligjit nr.7877, datë 30.11.1994, “Për aviacionin civil shqiptar”, me propozimin e ministrit të Transportit, Këshilli i Ministave </w:t>
      </w:r>
    </w:p>
    <w:p w:rsidR="00604D03" w:rsidRPr="003D4080" w:rsidRDefault="00604D03" w:rsidP="00EC1CC4">
      <w:pPr>
        <w:pStyle w:val="Paragrafi"/>
      </w:pPr>
    </w:p>
    <w:p w:rsidR="00604D03" w:rsidRPr="003D4080" w:rsidRDefault="00604D03" w:rsidP="00604D03">
      <w:pPr>
        <w:pStyle w:val="VENDOSI"/>
      </w:pPr>
      <w:r w:rsidRPr="003D4080">
        <w:t>V E N D O S I:</w:t>
      </w:r>
    </w:p>
    <w:p w:rsidR="00604D03" w:rsidRPr="003D4080" w:rsidRDefault="00604D03" w:rsidP="00604D03">
      <w:pPr>
        <w:pStyle w:val="Paragrafi"/>
      </w:pPr>
    </w:p>
    <w:p w:rsidR="00604D03" w:rsidRPr="003D4080" w:rsidRDefault="00604D03" w:rsidP="00604D03">
      <w:pPr>
        <w:pStyle w:val="Paragrafi"/>
      </w:pPr>
      <w:r w:rsidRPr="003D4080">
        <w:t xml:space="preserve">Miratimin e masterplanit të menaxhimit të trafikut ajror shqiptar, i cili do të realizohet me këshillimin e Organizatatës Europiane të Navigimit Ajror (EUROCONTROL), për një afat kohor 10-vjeçar. </w:t>
      </w:r>
    </w:p>
    <w:p w:rsidR="00604D03" w:rsidRPr="003D4080" w:rsidRDefault="00604D03" w:rsidP="00604D03">
      <w:pPr>
        <w:pStyle w:val="Paragrafi"/>
      </w:pPr>
      <w:r w:rsidRPr="003D4080">
        <w:t>Ky vendim hyn në fuqi pas botimit në Fletoren Zyrtare.</w:t>
      </w:r>
    </w:p>
    <w:p w:rsidR="00604D03" w:rsidRPr="003D4080" w:rsidRDefault="00604D03" w:rsidP="00604D03">
      <w:pPr>
        <w:pStyle w:val="Paragrafi"/>
      </w:pPr>
    </w:p>
    <w:p w:rsidR="00604D03" w:rsidRPr="003D4080" w:rsidRDefault="00604D03" w:rsidP="00604D03">
      <w:pPr>
        <w:pStyle w:val="Autoriteti"/>
      </w:pPr>
      <w:r w:rsidRPr="003D4080">
        <w:t>KRYEMINISTRI</w:t>
      </w:r>
    </w:p>
    <w:p w:rsidR="00A0784B" w:rsidRPr="007732C8" w:rsidRDefault="00604D03" w:rsidP="00EC1CC4">
      <w:pPr>
        <w:pStyle w:val="AutoritetiEmer"/>
      </w:pPr>
      <w:r w:rsidRPr="003D408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4D0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D5CEB"/>
    <w:rsid w:val="00E06AA7"/>
    <w:rsid w:val="00E624E2"/>
    <w:rsid w:val="00E645E3"/>
    <w:rsid w:val="00EA206E"/>
    <w:rsid w:val="00EC1CC4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F2274D-8E15-4F3B-AC90-C33E38C4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04D0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2019-03-14T11:05:00Z</dcterms:created>
  <dcterms:modified xsi:type="dcterms:W3CDTF">2019-03-14T11:05:00Z</dcterms:modified>
</cp:coreProperties>
</file>