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4C5" w:rsidRPr="00F23EE0" w:rsidRDefault="00F004C5" w:rsidP="00F004C5">
      <w:pPr>
        <w:pStyle w:val="Akti"/>
      </w:pPr>
      <w:bookmarkStart w:id="0" w:name="_GoBack"/>
      <w:bookmarkEnd w:id="0"/>
      <w:r w:rsidRPr="00F23EE0">
        <w:t>V E N D I M</w:t>
      </w:r>
    </w:p>
    <w:p w:rsidR="00F004C5" w:rsidRPr="00F23EE0" w:rsidRDefault="00F004C5" w:rsidP="00F004C5">
      <w:pPr>
        <w:pStyle w:val="NumriData"/>
      </w:pPr>
      <w:r w:rsidRPr="00F23EE0">
        <w:t>Nr.</w:t>
      </w:r>
      <w:r w:rsidR="00BD421C">
        <w:t xml:space="preserve"> </w:t>
      </w:r>
      <w:r w:rsidRPr="00F23EE0">
        <w:t>588, datë 2.11.2000</w:t>
      </w:r>
    </w:p>
    <w:p w:rsidR="00F004C5" w:rsidRPr="00F23EE0" w:rsidRDefault="00F004C5" w:rsidP="00BD421C">
      <w:pPr>
        <w:pStyle w:val="Paragrafi"/>
      </w:pPr>
    </w:p>
    <w:p w:rsidR="00F004C5" w:rsidRPr="00F23EE0" w:rsidRDefault="00F004C5" w:rsidP="00F004C5">
      <w:pPr>
        <w:pStyle w:val="Titulli"/>
      </w:pPr>
      <w:r w:rsidRPr="00F23EE0">
        <w:t>PËR HAPJEN E SHKOLLAVE PASUNIVERSITARE PRANË UNIVERSITETIT TË TIRANËS, UNIVERSITETIT POLITEKNIK, UNIVERSITETIT BUJQËSOR DHE AKADEMISË SË EDUKIMIT FIZIK DHE SPORTEVE</w:t>
      </w:r>
    </w:p>
    <w:p w:rsidR="00F004C5" w:rsidRPr="00F23EE0" w:rsidRDefault="00F004C5" w:rsidP="00BD421C">
      <w:pPr>
        <w:pStyle w:val="Paragrafi"/>
      </w:pPr>
    </w:p>
    <w:p w:rsidR="00F004C5" w:rsidRPr="00F23EE0" w:rsidRDefault="00F004C5" w:rsidP="00F004C5">
      <w:pPr>
        <w:pStyle w:val="BazLigjPropozues"/>
      </w:pPr>
      <w:r w:rsidRPr="00F23EE0">
        <w:t>Në mbështetje të nenit 100 të Kushtetutës, të paragrafit të shtatë, të nenit 13 dhe të neneve 24, 37 dhe 38, të ligjit nr.8461, datë 25.2.1999, “Për arsimin e lartë në Republikën e Shqipërisë“, me propozimin e ministrit të Arsimit dhe Shkencës, Këshilli i Ministrave</w:t>
      </w:r>
    </w:p>
    <w:p w:rsidR="00F004C5" w:rsidRPr="00F23EE0" w:rsidRDefault="00F004C5" w:rsidP="00BD421C">
      <w:pPr>
        <w:pStyle w:val="Paragrafi"/>
      </w:pPr>
    </w:p>
    <w:p w:rsidR="00F004C5" w:rsidRPr="00F23EE0" w:rsidRDefault="00F004C5" w:rsidP="00F004C5">
      <w:pPr>
        <w:pStyle w:val="VENDOSI"/>
      </w:pPr>
      <w:r w:rsidRPr="00F23EE0">
        <w:t>V E N D O S I:</w:t>
      </w:r>
    </w:p>
    <w:p w:rsidR="00F004C5" w:rsidRPr="00F23EE0" w:rsidRDefault="00F004C5" w:rsidP="00F004C5">
      <w:pPr>
        <w:pStyle w:val="Paragrafi"/>
      </w:pPr>
    </w:p>
    <w:p w:rsidR="00F004C5" w:rsidRPr="00F23EE0" w:rsidRDefault="00F004C5" w:rsidP="00F004C5">
      <w:pPr>
        <w:pStyle w:val="Paragrafi"/>
      </w:pPr>
      <w:r w:rsidRPr="00F23EE0">
        <w:t>1. Hapjen e shkollave pasuniversitare (SHPU) për vitet akademike 2000-2001 dhe 2001-2002 pranë shkollave të larta universitare si më poshtë:</w:t>
      </w:r>
    </w:p>
    <w:p w:rsidR="00F004C5" w:rsidRPr="00F23EE0" w:rsidRDefault="00F004C5" w:rsidP="00F004C5">
      <w:pPr>
        <w:pStyle w:val="Paragrafi"/>
      </w:pPr>
      <w:r w:rsidRPr="00F23EE0">
        <w:t>Pranë fakulteteve të Universitetit të Tiranës, në këto drejtime:</w:t>
      </w:r>
    </w:p>
    <w:p w:rsidR="00F004C5" w:rsidRPr="00F23EE0" w:rsidRDefault="00F004C5" w:rsidP="00F004C5">
      <w:pPr>
        <w:pStyle w:val="Paragrafi"/>
      </w:pPr>
      <w:r w:rsidRPr="00F23EE0">
        <w:t>a) Fakulteti i Historisë dhe i Filologjisë:</w:t>
      </w:r>
    </w:p>
    <w:p w:rsidR="00F004C5" w:rsidRPr="00F23EE0" w:rsidRDefault="00F004C5" w:rsidP="00F004C5">
      <w:pPr>
        <w:pStyle w:val="Paragrafi"/>
      </w:pPr>
      <w:r w:rsidRPr="00F23EE0">
        <w:t>- SHPU në gjuhë shqipe</w:t>
      </w:r>
    </w:p>
    <w:p w:rsidR="00F004C5" w:rsidRPr="00F23EE0" w:rsidRDefault="00F004C5" w:rsidP="00F004C5">
      <w:pPr>
        <w:pStyle w:val="Paragrafi"/>
      </w:pPr>
      <w:r w:rsidRPr="00F23EE0">
        <w:t>- SHPU në letërsi</w:t>
      </w:r>
    </w:p>
    <w:p w:rsidR="00F004C5" w:rsidRPr="00F23EE0" w:rsidRDefault="00F004C5" w:rsidP="00F004C5">
      <w:pPr>
        <w:pStyle w:val="Paragrafi"/>
      </w:pPr>
      <w:r w:rsidRPr="00F23EE0">
        <w:t>- SHPU në histori, me drejtimet: histori, arkeologji, etnologji</w:t>
      </w:r>
    </w:p>
    <w:p w:rsidR="00F004C5" w:rsidRPr="00F23EE0" w:rsidRDefault="00F004C5" w:rsidP="00F004C5">
      <w:pPr>
        <w:pStyle w:val="Paragrafi"/>
      </w:pPr>
      <w:r w:rsidRPr="00F23EE0">
        <w:t>- SHPU në gjeografi</w:t>
      </w:r>
    </w:p>
    <w:p w:rsidR="00F004C5" w:rsidRPr="00F23EE0" w:rsidRDefault="00F004C5" w:rsidP="00F004C5">
      <w:pPr>
        <w:pStyle w:val="Paragrafi"/>
      </w:pPr>
      <w:r w:rsidRPr="00F23EE0">
        <w:t>b) Fakulteti i Shkencave të Natyrës:</w:t>
      </w:r>
    </w:p>
    <w:p w:rsidR="00F004C5" w:rsidRPr="00F23EE0" w:rsidRDefault="00F004C5" w:rsidP="00F004C5">
      <w:pPr>
        <w:pStyle w:val="Paragrafi"/>
      </w:pPr>
      <w:r w:rsidRPr="00F23EE0">
        <w:t>- SHPU në biologji, me drejtimet: botanikë, zoologji-ekologji, biologji qelizore molekulare, mikrobiologji-biotekologji, gjenetikë e popullateve, mbrojtje mjedisi.</w:t>
      </w:r>
    </w:p>
    <w:p w:rsidR="00F004C5" w:rsidRPr="00F23EE0" w:rsidRDefault="00F004C5" w:rsidP="00F004C5">
      <w:pPr>
        <w:pStyle w:val="Paragrafi"/>
      </w:pPr>
      <w:r w:rsidRPr="00F23EE0">
        <w:t>- SHPU në kimi, me drejtimet: analizë kimike, elektrokimi, përpunim kimiko-teknologjik, inxhinieri ushqimore.</w:t>
      </w:r>
    </w:p>
    <w:p w:rsidR="00F004C5" w:rsidRPr="00F23EE0" w:rsidRDefault="00F004C5" w:rsidP="00F004C5">
      <w:pPr>
        <w:pStyle w:val="Paragrafi"/>
      </w:pPr>
      <w:r w:rsidRPr="00F23EE0">
        <w:t>- SHPU në fizikë, me drejtimet: fizikë e materies së kondensuar, biofizikë.</w:t>
      </w:r>
    </w:p>
    <w:p w:rsidR="00F004C5" w:rsidRPr="00F23EE0" w:rsidRDefault="00F004C5" w:rsidP="00F004C5">
      <w:pPr>
        <w:pStyle w:val="Paragrafi"/>
      </w:pPr>
      <w:r w:rsidRPr="00F23EE0">
        <w:t>- SHPU në matematikë, me drejtimet: kërkime operacionale, topologji dhe analizë funksionale, analizë numerike, propabilitet e statistikë dhe zbatime të tyre, alegjebër.</w:t>
      </w:r>
    </w:p>
    <w:p w:rsidR="00F004C5" w:rsidRPr="00F23EE0" w:rsidRDefault="00F004C5" w:rsidP="00F004C5">
      <w:pPr>
        <w:pStyle w:val="Paragrafi"/>
      </w:pPr>
      <w:r w:rsidRPr="00F23EE0">
        <w:t>- SHPU në informatikë</w:t>
      </w:r>
    </w:p>
    <w:p w:rsidR="00F004C5" w:rsidRPr="00F23EE0" w:rsidRDefault="00F004C5" w:rsidP="00F004C5">
      <w:pPr>
        <w:pStyle w:val="Paragrafi"/>
      </w:pPr>
      <w:r w:rsidRPr="00F23EE0">
        <w:t>- SHPU në farmaci (përgatitja dhe kontrolli i cilësisë së barnave).</w:t>
      </w:r>
    </w:p>
    <w:p w:rsidR="00F004C5" w:rsidRPr="00F23EE0" w:rsidRDefault="00F004C5" w:rsidP="00F004C5">
      <w:pPr>
        <w:pStyle w:val="Paragrafi"/>
      </w:pPr>
      <w:r w:rsidRPr="00F23EE0">
        <w:t>c) Fakulteti i Ekonomisë:</w:t>
      </w:r>
    </w:p>
    <w:p w:rsidR="00F004C5" w:rsidRPr="00F23EE0" w:rsidRDefault="00F004C5" w:rsidP="00F004C5">
      <w:pPr>
        <w:pStyle w:val="Paragrafi"/>
      </w:pPr>
      <w:r w:rsidRPr="00F23EE0">
        <w:t>- SHPU në ekonomiks</w:t>
      </w:r>
    </w:p>
    <w:p w:rsidR="00F004C5" w:rsidRPr="00F23EE0" w:rsidRDefault="00F004C5" w:rsidP="00F004C5">
      <w:pPr>
        <w:pStyle w:val="Paragrafi"/>
      </w:pPr>
      <w:r w:rsidRPr="00F23EE0">
        <w:t>- SHPU në financë kontabilitet</w:t>
      </w:r>
    </w:p>
    <w:p w:rsidR="00F004C5" w:rsidRPr="00F23EE0" w:rsidRDefault="00F004C5" w:rsidP="00F004C5">
      <w:pPr>
        <w:pStyle w:val="Paragrafi"/>
      </w:pPr>
      <w:r w:rsidRPr="00F23EE0">
        <w:t>- SHPU në marketing</w:t>
      </w:r>
    </w:p>
    <w:p w:rsidR="00F004C5" w:rsidRPr="00F23EE0" w:rsidRDefault="00F004C5" w:rsidP="00F004C5">
      <w:pPr>
        <w:pStyle w:val="Paragrafi"/>
      </w:pPr>
      <w:r w:rsidRPr="00F23EE0">
        <w:t>ç) Fakulteti i Drejtësisë</w:t>
      </w:r>
    </w:p>
    <w:p w:rsidR="00F004C5" w:rsidRPr="00F23EE0" w:rsidRDefault="00F004C5" w:rsidP="00F004C5">
      <w:pPr>
        <w:pStyle w:val="Paragrafi"/>
      </w:pPr>
      <w:r w:rsidRPr="00F23EE0">
        <w:t>- SHPU në të drejtën civile</w:t>
      </w:r>
    </w:p>
    <w:p w:rsidR="00F004C5" w:rsidRPr="00F23EE0" w:rsidRDefault="00F004C5" w:rsidP="00F004C5">
      <w:pPr>
        <w:pStyle w:val="Paragrafi"/>
      </w:pPr>
      <w:r w:rsidRPr="00F23EE0">
        <w:t>- SHPU në shkenca penale</w:t>
      </w:r>
    </w:p>
    <w:p w:rsidR="00F004C5" w:rsidRPr="00F23EE0" w:rsidRDefault="00F004C5" w:rsidP="00F004C5">
      <w:pPr>
        <w:pStyle w:val="Paragrafi"/>
      </w:pPr>
      <w:r w:rsidRPr="00F23EE0">
        <w:t>- SHPU në të drejtën publike</w:t>
      </w:r>
    </w:p>
    <w:p w:rsidR="00F004C5" w:rsidRPr="00F23EE0" w:rsidRDefault="00F004C5" w:rsidP="00F004C5">
      <w:pPr>
        <w:pStyle w:val="Paragrafi"/>
      </w:pPr>
      <w:r w:rsidRPr="00F23EE0">
        <w:t>d) Fakulteti i Gjuhëve të Huaja:</w:t>
      </w:r>
    </w:p>
    <w:p w:rsidR="00F004C5" w:rsidRPr="00F23EE0" w:rsidRDefault="00F004C5" w:rsidP="00F004C5">
      <w:pPr>
        <w:pStyle w:val="Paragrafi"/>
      </w:pPr>
      <w:r w:rsidRPr="00F23EE0">
        <w:t>- SHPU në gjuhësi, me drejtimet: gjuhë angleze, gjuhë frënge, gjuhë italiane, gjuhë gjermane, gjuhë ruse, gjuhë ballkanike.</w:t>
      </w:r>
    </w:p>
    <w:p w:rsidR="00F004C5" w:rsidRPr="00F23EE0" w:rsidRDefault="00F004C5" w:rsidP="00F004C5">
      <w:pPr>
        <w:pStyle w:val="Paragrafi"/>
      </w:pPr>
      <w:r w:rsidRPr="00F23EE0">
        <w:t>- SHPU në letërsi, me drejtimet: letërsi angleze, letërsi frënge, letërsi italiane, letërsi gjermane, letërsi ruse-ballkanike</w:t>
      </w:r>
    </w:p>
    <w:p w:rsidR="00F004C5" w:rsidRPr="00F23EE0" w:rsidRDefault="00F004C5" w:rsidP="00F004C5">
      <w:pPr>
        <w:pStyle w:val="Paragrafi"/>
      </w:pPr>
      <w:r w:rsidRPr="00F23EE0">
        <w:t>dh) Fakulteti i Shkencave Sociale:</w:t>
      </w:r>
    </w:p>
    <w:p w:rsidR="00F004C5" w:rsidRPr="00F23EE0" w:rsidRDefault="00F004C5" w:rsidP="00F004C5">
      <w:pPr>
        <w:pStyle w:val="Paragrafi"/>
      </w:pPr>
      <w:r w:rsidRPr="00F23EE0">
        <w:t>- SHPU në filozofi-sociologji, me drejtimet: filozofi, sociologji</w:t>
      </w:r>
    </w:p>
    <w:p w:rsidR="00F004C5" w:rsidRPr="00F23EE0" w:rsidRDefault="00F004C5" w:rsidP="00F004C5">
      <w:pPr>
        <w:pStyle w:val="Paragrafi"/>
      </w:pPr>
      <w:r w:rsidRPr="00F23EE0">
        <w:t>- SHPU në psikologji-pedagogji, me drejtimet: mësimdhënie, këshillim psikologjik</w:t>
      </w:r>
    </w:p>
    <w:p w:rsidR="00F004C5" w:rsidRPr="00F23EE0" w:rsidRDefault="00F004C5" w:rsidP="00F004C5">
      <w:pPr>
        <w:pStyle w:val="Paragrafi"/>
      </w:pPr>
      <w:r w:rsidRPr="00F23EE0">
        <w:t>- SHPU në punë sociale</w:t>
      </w:r>
    </w:p>
    <w:p w:rsidR="00F004C5" w:rsidRPr="00F23EE0" w:rsidRDefault="00F004C5" w:rsidP="00F004C5">
      <w:pPr>
        <w:pStyle w:val="Paragrafi"/>
      </w:pPr>
      <w:r w:rsidRPr="00F23EE0">
        <w:t>e) Fakulteti i Mjekësisë:</w:t>
      </w:r>
    </w:p>
    <w:p w:rsidR="00F004C5" w:rsidRPr="00F23EE0" w:rsidRDefault="00F004C5" w:rsidP="00F004C5">
      <w:pPr>
        <w:pStyle w:val="Paragrafi"/>
      </w:pPr>
      <w:r w:rsidRPr="00F23EE0">
        <w:t>- SHPU në sëmundje të brendshme</w:t>
      </w:r>
    </w:p>
    <w:p w:rsidR="00F004C5" w:rsidRPr="00F23EE0" w:rsidRDefault="00F004C5" w:rsidP="00F004C5">
      <w:pPr>
        <w:pStyle w:val="Paragrafi"/>
      </w:pPr>
      <w:r w:rsidRPr="00F23EE0">
        <w:t>- SHPU në neurologji-neurokirurgji-psikiatri</w:t>
      </w:r>
    </w:p>
    <w:p w:rsidR="00F004C5" w:rsidRPr="00F23EE0" w:rsidRDefault="00F004C5" w:rsidP="00F004C5">
      <w:pPr>
        <w:pStyle w:val="Paragrafi"/>
      </w:pPr>
      <w:r w:rsidRPr="00F23EE0">
        <w:t>- SHPU në anatomi patologjike dhe mjekësi ligjore</w:t>
      </w:r>
    </w:p>
    <w:p w:rsidR="00F004C5" w:rsidRPr="00F23EE0" w:rsidRDefault="00F004C5" w:rsidP="00F004C5">
      <w:pPr>
        <w:pStyle w:val="Paragrafi"/>
      </w:pPr>
      <w:r w:rsidRPr="00F23EE0">
        <w:t>- SHPU në ORL dhe okulistikë</w:t>
      </w:r>
    </w:p>
    <w:p w:rsidR="00F004C5" w:rsidRPr="00F23EE0" w:rsidRDefault="00F004C5" w:rsidP="00F004C5">
      <w:pPr>
        <w:pStyle w:val="Paragrafi"/>
      </w:pPr>
      <w:r w:rsidRPr="00F23EE0">
        <w:t>- SHPU në kirurgji</w:t>
      </w:r>
    </w:p>
    <w:p w:rsidR="00F004C5" w:rsidRPr="00F23EE0" w:rsidRDefault="00F004C5" w:rsidP="00F004C5">
      <w:pPr>
        <w:pStyle w:val="Paragrafi"/>
      </w:pPr>
      <w:r w:rsidRPr="00F23EE0">
        <w:t>- SHPU në obstetrikë-gjinekologji</w:t>
      </w:r>
    </w:p>
    <w:p w:rsidR="00F004C5" w:rsidRPr="00F23EE0" w:rsidRDefault="00F004C5" w:rsidP="00F004C5">
      <w:pPr>
        <w:pStyle w:val="Paragrafi"/>
      </w:pPr>
      <w:r w:rsidRPr="00F23EE0">
        <w:lastRenderedPageBreak/>
        <w:t>- SHPU në pediatri</w:t>
      </w:r>
    </w:p>
    <w:p w:rsidR="00F004C5" w:rsidRPr="00F23EE0" w:rsidRDefault="00F004C5" w:rsidP="00F004C5">
      <w:pPr>
        <w:pStyle w:val="Paragrafi"/>
      </w:pPr>
      <w:r w:rsidRPr="00F23EE0">
        <w:t>- SHPU në shëndet publik</w:t>
      </w:r>
    </w:p>
    <w:p w:rsidR="00F004C5" w:rsidRPr="00F23EE0" w:rsidRDefault="00F004C5" w:rsidP="00F004C5">
      <w:pPr>
        <w:pStyle w:val="Paragrafi"/>
      </w:pPr>
      <w:r w:rsidRPr="00F23EE0">
        <w:t>- SHPU në infektiv-dermatologji</w:t>
      </w:r>
    </w:p>
    <w:p w:rsidR="00F004C5" w:rsidRPr="00F23EE0" w:rsidRDefault="00F004C5" w:rsidP="00F004C5">
      <w:pPr>
        <w:pStyle w:val="Paragrafi"/>
      </w:pPr>
      <w:r w:rsidRPr="00F23EE0">
        <w:t>- SHPU në stomatologji</w:t>
      </w:r>
    </w:p>
    <w:p w:rsidR="00F004C5" w:rsidRPr="00F23EE0" w:rsidRDefault="00F004C5" w:rsidP="00F004C5">
      <w:pPr>
        <w:pStyle w:val="Paragrafi"/>
      </w:pPr>
      <w:r w:rsidRPr="00F23EE0">
        <w:t>- SHPU në laborator</w:t>
      </w:r>
    </w:p>
    <w:p w:rsidR="00F004C5" w:rsidRPr="00F23EE0" w:rsidRDefault="00F004C5" w:rsidP="00F004C5">
      <w:pPr>
        <w:pStyle w:val="Paragrafi"/>
      </w:pPr>
      <w:r w:rsidRPr="00F23EE0">
        <w:t>- SHPU në kardiologji</w:t>
      </w:r>
    </w:p>
    <w:p w:rsidR="00F004C5" w:rsidRPr="00F23EE0" w:rsidRDefault="00F004C5" w:rsidP="00F004C5">
      <w:pPr>
        <w:pStyle w:val="Paragrafi"/>
      </w:pPr>
      <w:r w:rsidRPr="00F23EE0">
        <w:t>- SHPU në lëndët paraklinike</w:t>
      </w:r>
    </w:p>
    <w:p w:rsidR="00F004C5" w:rsidRPr="00F23EE0" w:rsidRDefault="00F004C5" w:rsidP="00F004C5">
      <w:pPr>
        <w:pStyle w:val="Paragrafi"/>
      </w:pPr>
      <w:r w:rsidRPr="00F23EE0">
        <w:t>- SHPU në diagnozën me imazhe</w:t>
      </w:r>
    </w:p>
    <w:p w:rsidR="00F004C5" w:rsidRPr="00F23EE0" w:rsidRDefault="00F004C5" w:rsidP="00F004C5">
      <w:pPr>
        <w:pStyle w:val="Paragrafi"/>
      </w:pPr>
      <w:r w:rsidRPr="00F23EE0">
        <w:t>Pranë rektoratit të Universitetit të Tiranës, në bashkëpunim me universitetet e Elbasanit dhe të Shkodrës.</w:t>
      </w:r>
    </w:p>
    <w:p w:rsidR="00F004C5" w:rsidRPr="00F23EE0" w:rsidRDefault="00F004C5" w:rsidP="00F004C5">
      <w:pPr>
        <w:pStyle w:val="Paragrafi"/>
      </w:pPr>
      <w:r w:rsidRPr="00F23EE0">
        <w:t>- SHPU në studimet Europiane</w:t>
      </w:r>
    </w:p>
    <w:p w:rsidR="00F004C5" w:rsidRPr="00F23EE0" w:rsidRDefault="00F004C5" w:rsidP="00F004C5">
      <w:pPr>
        <w:pStyle w:val="Paragrafi"/>
      </w:pPr>
      <w:r w:rsidRPr="00F23EE0">
        <w:t>Pranë departamentit të fizikës të Universitetit Politeknik të Tiranës:</w:t>
      </w:r>
    </w:p>
    <w:p w:rsidR="00F004C5" w:rsidRPr="00F23EE0" w:rsidRDefault="00F004C5" w:rsidP="00F004C5">
      <w:pPr>
        <w:pStyle w:val="Paragrafi"/>
      </w:pPr>
      <w:r w:rsidRPr="00F23EE0">
        <w:t>- SHPU në fizikë të aplikuar inxhinierike</w:t>
      </w:r>
    </w:p>
    <w:p w:rsidR="00F004C5" w:rsidRPr="00F23EE0" w:rsidRDefault="00F004C5" w:rsidP="00F004C5">
      <w:pPr>
        <w:pStyle w:val="Paragrafi"/>
      </w:pPr>
      <w:r w:rsidRPr="00F23EE0">
        <w:t>Pranë Universitetit Bujqësor të Tiranës, si më poshtë:</w:t>
      </w:r>
    </w:p>
    <w:p w:rsidR="00F004C5" w:rsidRPr="00F23EE0" w:rsidRDefault="00F004C5" w:rsidP="00F004C5">
      <w:pPr>
        <w:pStyle w:val="Paragrafi"/>
      </w:pPr>
      <w:r w:rsidRPr="00F23EE0">
        <w:t>- SHPU në agronomi, me drejtimet: përmirësimi gjenetik i bimëve, prodhimi i farave dhe i fadanëve, hortikulturë.</w:t>
      </w:r>
    </w:p>
    <w:p w:rsidR="00F004C5" w:rsidRPr="00F23EE0" w:rsidRDefault="00F004C5" w:rsidP="00F004C5">
      <w:pPr>
        <w:pStyle w:val="Paragrafi"/>
      </w:pPr>
      <w:r w:rsidRPr="00F23EE0">
        <w:t>- SHPU në ekonomi agrare, me drejtimet: drejtimi i ndërmarrjeve të agrobiznesit, ekonomi dhe politikë agrare, modelim teknik dhe ekonomik i sistemeve të prodhimit</w:t>
      </w:r>
    </w:p>
    <w:p w:rsidR="00F004C5" w:rsidRPr="00F23EE0" w:rsidRDefault="00F004C5" w:rsidP="00F004C5">
      <w:pPr>
        <w:pStyle w:val="Paragrafi"/>
      </w:pPr>
      <w:r w:rsidRPr="00F23EE0">
        <w:t>- SHPU veterinari</w:t>
      </w:r>
    </w:p>
    <w:p w:rsidR="00F004C5" w:rsidRPr="00F23EE0" w:rsidRDefault="00F004C5" w:rsidP="00F004C5">
      <w:pPr>
        <w:pStyle w:val="Paragrafi"/>
      </w:pPr>
      <w:r w:rsidRPr="00F23EE0">
        <w:t>- SHPU në shkencat pyjore, me drejtimet: qeverisja ekologjike pyjore, teknologjia e drurit</w:t>
      </w:r>
    </w:p>
    <w:p w:rsidR="00F004C5" w:rsidRPr="00F23EE0" w:rsidRDefault="00F004C5" w:rsidP="00F004C5">
      <w:pPr>
        <w:pStyle w:val="Paragrafi"/>
      </w:pPr>
      <w:r w:rsidRPr="00F23EE0">
        <w:t>Pranë Akademisë së Edukimit Fizik dhe sporteve “Vojo Kushi”, si më poshtë:</w:t>
      </w:r>
    </w:p>
    <w:p w:rsidR="00F004C5" w:rsidRPr="00F23EE0" w:rsidRDefault="00F004C5" w:rsidP="00F004C5">
      <w:pPr>
        <w:pStyle w:val="Paragrafi"/>
      </w:pPr>
      <w:r w:rsidRPr="00F23EE0">
        <w:t>- SHPU në kulturë, fizikë dhe sport, me drejtimet: didakt i edukimit fizik, specialist i atletikës</w:t>
      </w:r>
    </w:p>
    <w:p w:rsidR="00F004C5" w:rsidRPr="00F23EE0" w:rsidRDefault="00F004C5" w:rsidP="00F004C5">
      <w:pPr>
        <w:pStyle w:val="Paragrafi"/>
      </w:pPr>
      <w:r w:rsidRPr="00F23EE0">
        <w:t>- SHPU në mjekësi sportive (në bashkëpunim me Fakultetin e Mjekësisë së Universitetit të Tiranës).</w:t>
      </w:r>
    </w:p>
    <w:p w:rsidR="00F004C5" w:rsidRPr="00F23EE0" w:rsidRDefault="00F004C5" w:rsidP="00F004C5">
      <w:pPr>
        <w:pStyle w:val="Paragrafi"/>
      </w:pPr>
      <w:r w:rsidRPr="00F23EE0">
        <w:t>2. Shpenzimet për funksionimin e SHPU-ve, për vitet akademike 2000-2001 dhe 2001-2002, mbulohen nga tarifat e shkollimit dhe nga të ardhura të tjera të krijuara në mbështetje të akteve ligjore e nënligjore në fuqi.</w:t>
      </w:r>
    </w:p>
    <w:p w:rsidR="00F004C5" w:rsidRPr="00F23EE0" w:rsidRDefault="00F004C5" w:rsidP="00F004C5">
      <w:pPr>
        <w:pStyle w:val="Paragrafi"/>
      </w:pPr>
      <w:r w:rsidRPr="00F23EE0">
        <w:t>3. SHPU-të, për vitet akademike 2000-2001 dhe 2001-2002, funksionojnë përgjithësisht me korrespondencë, përveç rasteve kur shkolla e lartë universitare i mbulon shpenzimet pa shtesë të fondeve buxhetore.</w:t>
      </w:r>
    </w:p>
    <w:p w:rsidR="00F004C5" w:rsidRPr="00F23EE0" w:rsidRDefault="00F004C5" w:rsidP="00F004C5">
      <w:pPr>
        <w:pStyle w:val="Paragrafi"/>
      </w:pPr>
      <w:r w:rsidRPr="00F23EE0">
        <w:t>4. Tarifat e përgjithshme të shkollimit, në SHPU-të, për vitet akademike 2000-2001 dhe 2001-2002 janë:</w:t>
      </w:r>
    </w:p>
    <w:p w:rsidR="00F004C5" w:rsidRPr="00F23EE0" w:rsidRDefault="00F004C5" w:rsidP="00F004C5">
      <w:pPr>
        <w:pStyle w:val="Paragrafi"/>
      </w:pPr>
      <w:r w:rsidRPr="00F23EE0">
        <w:t>- 1000 lekë për kandidatët nga stafi akademik i universiteteve publike;</w:t>
      </w:r>
    </w:p>
    <w:p w:rsidR="00F004C5" w:rsidRPr="00F23EE0" w:rsidRDefault="00F004C5" w:rsidP="00F004C5">
      <w:pPr>
        <w:pStyle w:val="Paragrafi"/>
      </w:pPr>
      <w:r w:rsidRPr="00F23EE0">
        <w:t>- 5 000 lekë për kandidatët e sistemit buxhetor;</w:t>
      </w:r>
    </w:p>
    <w:p w:rsidR="00F004C5" w:rsidRPr="00F23EE0" w:rsidRDefault="00F004C5" w:rsidP="00F004C5">
      <w:pPr>
        <w:pStyle w:val="Paragrafi"/>
      </w:pPr>
      <w:r w:rsidRPr="00F23EE0">
        <w:t>- 50 000 lekë për kandidatët e tjerë.</w:t>
      </w:r>
    </w:p>
    <w:p w:rsidR="00F004C5" w:rsidRPr="00F23EE0" w:rsidRDefault="00F004C5" w:rsidP="00F004C5">
      <w:pPr>
        <w:pStyle w:val="Paragrafi"/>
      </w:pPr>
      <w:r w:rsidRPr="00F23EE0">
        <w:t>5. Ministria e Arsimit dhe Shkencës miraton çdo vit kuotat dhe modalitetet konkrete për hapjen dhe funksionimin e SHPU-ve dhe kontrollon realizimet buxhetore sipas kritereve të hartuara prej saj.</w:t>
      </w:r>
    </w:p>
    <w:p w:rsidR="00F004C5" w:rsidRPr="00F23EE0" w:rsidRDefault="00F004C5" w:rsidP="00F004C5">
      <w:pPr>
        <w:pStyle w:val="Paragrafi"/>
      </w:pPr>
      <w:r w:rsidRPr="00F23EE0">
        <w:t>6. Ngarkohet Ministria e Arsimit dhe Shkencës për zbatimin e këtij vendimi</w:t>
      </w:r>
    </w:p>
    <w:p w:rsidR="00F004C5" w:rsidRDefault="00F004C5" w:rsidP="00F004C5">
      <w:pPr>
        <w:pStyle w:val="Paragrafi"/>
      </w:pPr>
      <w:r w:rsidRPr="00F23EE0">
        <w:t>Ky vendim hyn në fuqi pas botimit në Fletoren Zyrtare.</w:t>
      </w:r>
    </w:p>
    <w:p w:rsidR="00F004C5" w:rsidRPr="00F23EE0" w:rsidRDefault="00F004C5" w:rsidP="00F004C5">
      <w:pPr>
        <w:pStyle w:val="Paragrafi"/>
      </w:pPr>
    </w:p>
    <w:p w:rsidR="00F004C5" w:rsidRPr="00F23EE0" w:rsidRDefault="00F004C5" w:rsidP="00F004C5">
      <w:pPr>
        <w:pStyle w:val="Autoriteti"/>
      </w:pPr>
      <w:r w:rsidRPr="00F23EE0">
        <w:t>KRYEMINISTRI</w:t>
      </w:r>
    </w:p>
    <w:p w:rsidR="00A0784B" w:rsidRPr="007732C8" w:rsidRDefault="00F004C5" w:rsidP="002D4D3E">
      <w:pPr>
        <w:pStyle w:val="AutoritetiEmer"/>
      </w:pPr>
      <w:r w:rsidRPr="00F23EE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D4D3E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D421C"/>
    <w:rsid w:val="00C158CF"/>
    <w:rsid w:val="00C22BA7"/>
    <w:rsid w:val="00C36B40"/>
    <w:rsid w:val="00C7710C"/>
    <w:rsid w:val="00CA1814"/>
    <w:rsid w:val="00CF2E64"/>
    <w:rsid w:val="00D1319A"/>
    <w:rsid w:val="00D92AC6"/>
    <w:rsid w:val="00DC64E5"/>
    <w:rsid w:val="00E06AA7"/>
    <w:rsid w:val="00E624E2"/>
    <w:rsid w:val="00E645E3"/>
    <w:rsid w:val="00EA206E"/>
    <w:rsid w:val="00F004C5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F544C3-727A-48B4-B75C-9E2EFB6B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2019-03-14T11:08:00Z</dcterms:created>
  <dcterms:modified xsi:type="dcterms:W3CDTF">2019-03-14T11:08:00Z</dcterms:modified>
</cp:coreProperties>
</file>