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B89" w:rsidRPr="00D922F7" w:rsidRDefault="00D64B89" w:rsidP="00D64B89">
      <w:pPr>
        <w:pStyle w:val="Akti"/>
      </w:pPr>
      <w:bookmarkStart w:id="0" w:name="_GoBack"/>
      <w:bookmarkEnd w:id="0"/>
      <w:r w:rsidRPr="00D922F7">
        <w:t>V E N D I M</w:t>
      </w:r>
    </w:p>
    <w:p w:rsidR="00D64B89" w:rsidRPr="00D922F7" w:rsidRDefault="00D64B89" w:rsidP="00D64B89">
      <w:pPr>
        <w:pStyle w:val="NumriData"/>
      </w:pPr>
      <w:r w:rsidRPr="00D922F7">
        <w:t>Nr.55, datë 2.2.2001</w:t>
      </w:r>
    </w:p>
    <w:p w:rsidR="00D64B89" w:rsidRPr="00D922F7" w:rsidRDefault="00D64B89" w:rsidP="00D64B89">
      <w:pPr>
        <w:pStyle w:val="Paragrafi"/>
      </w:pPr>
    </w:p>
    <w:p w:rsidR="00D64B89" w:rsidRPr="00D922F7" w:rsidRDefault="00D64B89" w:rsidP="00D64B89">
      <w:pPr>
        <w:pStyle w:val="Titulli"/>
      </w:pPr>
      <w:r w:rsidRPr="00D922F7">
        <w:t>PËR ORGANIZIMIN E STRUKTURËS SË ZYRAVE TË GJENDJES CIVILE</w:t>
      </w:r>
    </w:p>
    <w:p w:rsidR="00D64B89" w:rsidRPr="00D922F7" w:rsidRDefault="00D64B89" w:rsidP="00D64B89">
      <w:pPr>
        <w:pStyle w:val="Paragrafi"/>
      </w:pPr>
    </w:p>
    <w:p w:rsidR="00D64B89" w:rsidRPr="00D922F7" w:rsidRDefault="00D64B89" w:rsidP="00D64B89">
      <w:pPr>
        <w:pStyle w:val="BazLigjPropozues"/>
      </w:pPr>
      <w:r w:rsidRPr="00D922F7">
        <w:t>Në mbështetje të nenit 100 të Kushtetutës, të pikës 16 të nenit 5, të ligjit nr.7608, datë 22.9.1992 “Për prefekturat”, ndryshuar me ligjin nr.8209, datë 22.4.1997, të nenit 12 të ligjit nr.8652, datë 31.7.2000 “Për organizimin dhe funksionimin e qeverisjes vendore” dhe të ligjit nr.5840, datë 20.2.1979 “Mbi regjistrimin e akteve të gjendjes civile”, me ndryshimet përkatëse, me propozimin e Ministrit të Pushtetit Lokal, Këshilli i Ministrave</w:t>
      </w:r>
    </w:p>
    <w:p w:rsidR="00D64B89" w:rsidRPr="00D922F7" w:rsidRDefault="00D64B89" w:rsidP="00D64B89">
      <w:pPr>
        <w:pStyle w:val="Paragrafi"/>
      </w:pPr>
    </w:p>
    <w:p w:rsidR="00D64B89" w:rsidRPr="00D922F7" w:rsidRDefault="00D64B89" w:rsidP="00D64B89">
      <w:pPr>
        <w:pStyle w:val="VENDOSI"/>
      </w:pPr>
      <w:r w:rsidRPr="00D922F7">
        <w:t>V E N D O S I:</w:t>
      </w:r>
    </w:p>
    <w:p w:rsidR="00D64B89" w:rsidRPr="00D922F7" w:rsidRDefault="00D64B89" w:rsidP="00D64B89">
      <w:pPr>
        <w:pStyle w:val="Paragrafi"/>
      </w:pPr>
    </w:p>
    <w:p w:rsidR="00D64B89" w:rsidRPr="00D922F7" w:rsidRDefault="00D64B89" w:rsidP="00D64B89">
      <w:pPr>
        <w:pStyle w:val="Paragrafi"/>
      </w:pPr>
      <w:r w:rsidRPr="00D922F7">
        <w:t>1. Kryetarët e bashkive, të komunave dhe të njësive bashkiake të Tiranës administrojnë e drejtojnë zyrat e gjendjes civile, dhe janë përgjegjës për funksionimin e tyre, në përputhje me aktet ligjore.</w:t>
      </w:r>
    </w:p>
    <w:p w:rsidR="00D64B89" w:rsidRPr="00D922F7" w:rsidRDefault="00D64B89" w:rsidP="00D64B89">
      <w:pPr>
        <w:pStyle w:val="Paragrafi"/>
      </w:pPr>
      <w:r w:rsidRPr="00D922F7">
        <w:t>2. Nëpunësit e zyrave të gjendjes civile në bashki dhe në komuna kryejnë detyrat e përcaktuara në aktet ligjore e nënligjore, përkatëse.</w:t>
      </w:r>
    </w:p>
    <w:p w:rsidR="00D64B89" w:rsidRPr="00D922F7" w:rsidRDefault="00D64B89" w:rsidP="00D64B89">
      <w:pPr>
        <w:pStyle w:val="Paragrafi"/>
      </w:pPr>
      <w:r w:rsidRPr="00D922F7">
        <w:t>3. Nëpunësit e gjendjes civile emërohen dhe shkarkohen:</w:t>
      </w:r>
    </w:p>
    <w:p w:rsidR="00D64B89" w:rsidRPr="00D922F7" w:rsidRDefault="00D64B89" w:rsidP="00D64B89">
      <w:pPr>
        <w:pStyle w:val="Paragrafi"/>
      </w:pPr>
      <w:r w:rsidRPr="00D922F7">
        <w:t>a) në bashki, në përputhje me ligjin nr.8549, datë 11.11.1999, “Statusi i nëpunësit civil”;</w:t>
      </w:r>
    </w:p>
    <w:p w:rsidR="00D64B89" w:rsidRPr="00D922F7" w:rsidRDefault="00D64B89" w:rsidP="00D64B89">
      <w:pPr>
        <w:pStyle w:val="Paragrafi"/>
      </w:pPr>
      <w:r w:rsidRPr="00D922F7">
        <w:t>b) në komuna, në përputhje me shkronjën “f” të nenit 44 të ligjit nr.8652, datë 31.7.2000 “Për orgnizimin dhe funksionimin e qeverisjes vendore”.</w:t>
      </w:r>
    </w:p>
    <w:p w:rsidR="00D64B89" w:rsidRPr="00D922F7" w:rsidRDefault="00D64B89" w:rsidP="00D64B89">
      <w:pPr>
        <w:pStyle w:val="Paragrafi"/>
      </w:pPr>
      <w:r w:rsidRPr="00D922F7">
        <w:t>4. Numri i zyrave të gjendjes civile, numri i punonjësve dhe struktura organizative e zyrave të gjendjes civile, që do të funksionojnë në çdo bashki dhe komunë, caktohen nga Ministria e Pushtetit Lokal, brenda treguesve të buxhetit të vitit përkatës.</w:t>
      </w:r>
    </w:p>
    <w:p w:rsidR="00D64B89" w:rsidRPr="00D922F7" w:rsidRDefault="00D64B89" w:rsidP="00D64B89">
      <w:pPr>
        <w:pStyle w:val="Paragrafi"/>
      </w:pPr>
      <w:r w:rsidRPr="00D922F7">
        <w:t>5. Kontrolli i veprimtarisë së zyrave të gjendjes civile, në bashki dhe komuna, kryhet nga prefekti i qarkut.</w:t>
      </w:r>
    </w:p>
    <w:p w:rsidR="00D64B89" w:rsidRPr="00D922F7" w:rsidRDefault="00D64B89" w:rsidP="00D64B89">
      <w:pPr>
        <w:pStyle w:val="Paragrafi"/>
      </w:pPr>
      <w:r w:rsidRPr="00D922F7">
        <w:t>6. Prefekti drejton dhe administron zyrat e gjendjes civile në çdo rreth. Nëpunësit e gjendjes civile në rreth emërohen dhe shkarkohen nga prefekti.</w:t>
      </w:r>
    </w:p>
    <w:p w:rsidR="00D64B89" w:rsidRPr="00D922F7" w:rsidRDefault="00D64B89" w:rsidP="00D64B89">
      <w:pPr>
        <w:pStyle w:val="Paragrafi"/>
      </w:pPr>
      <w:r w:rsidRPr="00D922F7">
        <w:t>7. Fondi i pagave, i sigurimeve shoqërore dhe shëndetësore, si dhe shpenzimet e tjera për nëpunësit e shërbimit të gjendjes civile, mbulohen nga buxheti i shtetit dhe dërgohen me titull të veçantë në çdo bashki, komunë e prefekturë.</w:t>
      </w:r>
    </w:p>
    <w:p w:rsidR="00D64B89" w:rsidRPr="00D922F7" w:rsidRDefault="00D64B89" w:rsidP="00D64B89">
      <w:pPr>
        <w:pStyle w:val="Paragrafi"/>
      </w:pPr>
      <w:r w:rsidRPr="00D922F7">
        <w:t>8. Niveli i pagave të punonjësve të gjendjes civile përcaktohet me vendim të Këshillit të Ministrave.</w:t>
      </w:r>
    </w:p>
    <w:p w:rsidR="00D64B89" w:rsidRPr="00D922F7" w:rsidRDefault="00D64B89" w:rsidP="00D64B89">
      <w:pPr>
        <w:pStyle w:val="Paragrafi"/>
      </w:pPr>
      <w:r w:rsidRPr="00D922F7">
        <w:t>9. Vendimi nr.161, datë 11.3.1996, i Këshillit të Ministrave, “Për organizimin e strukturave të gjendjes civile”, shfuqizohet.</w:t>
      </w:r>
    </w:p>
    <w:p w:rsidR="00D64B89" w:rsidRDefault="00D64B89" w:rsidP="00D64B89">
      <w:pPr>
        <w:pStyle w:val="Paragrafi"/>
      </w:pPr>
      <w:r w:rsidRPr="00D922F7">
        <w:t>Ky vendim hyn në fuqi pas botimit në Fletoren Zyrtare.</w:t>
      </w:r>
    </w:p>
    <w:p w:rsidR="00D64B89" w:rsidRPr="00D922F7" w:rsidRDefault="00D64B89" w:rsidP="00D64B89">
      <w:pPr>
        <w:pStyle w:val="Paragrafi"/>
      </w:pPr>
    </w:p>
    <w:p w:rsidR="00D64B89" w:rsidRPr="00D922F7" w:rsidRDefault="00D64B89" w:rsidP="00D64B89">
      <w:pPr>
        <w:pStyle w:val="Autoriteti"/>
      </w:pPr>
      <w:r w:rsidRPr="00D922F7">
        <w:t>KRYEMINISTRI</w:t>
      </w:r>
    </w:p>
    <w:p w:rsidR="00D64B89" w:rsidRPr="00D922F7" w:rsidRDefault="00D64B89" w:rsidP="00D64B89">
      <w:pPr>
        <w:pStyle w:val="AutoritetiEmer"/>
      </w:pPr>
      <w:r w:rsidRPr="00D922F7">
        <w:t>Ilir Meta</w:t>
      </w:r>
    </w:p>
    <w:p w:rsidR="00D64B89" w:rsidRPr="00D922F7" w:rsidRDefault="00D64B89" w:rsidP="00D64B89">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64B89"/>
    <w:rsid w:val="00D92AC6"/>
    <w:rsid w:val="00DC64E5"/>
    <w:rsid w:val="00E06AA7"/>
    <w:rsid w:val="00E624E2"/>
    <w:rsid w:val="00E645E3"/>
    <w:rsid w:val="00EA206E"/>
    <w:rsid w:val="00F55282"/>
    <w:rsid w:val="00F95181"/>
    <w:rsid w:val="00FB705B"/>
    <w:rsid w:val="00FD4FC8"/>
    <w:rsid w:val="00FF1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9A31543-A189-4D0D-BFF1-FA1603EEE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2019-03-14T12:28:00Z</dcterms:created>
  <dcterms:modified xsi:type="dcterms:W3CDTF">2019-03-14T12:28:00Z</dcterms:modified>
</cp:coreProperties>
</file>