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5A" w:rsidRPr="00D922F7" w:rsidRDefault="00856F5A" w:rsidP="00856F5A">
      <w:pPr>
        <w:pStyle w:val="Akti"/>
      </w:pPr>
      <w:bookmarkStart w:id="0" w:name="_GoBack"/>
      <w:bookmarkEnd w:id="0"/>
      <w:r w:rsidRPr="00D922F7">
        <w:t>V E N D I M</w:t>
      </w:r>
    </w:p>
    <w:p w:rsidR="00856F5A" w:rsidRPr="00D922F7" w:rsidRDefault="00856F5A" w:rsidP="00856F5A">
      <w:pPr>
        <w:pStyle w:val="NumriData"/>
      </w:pPr>
      <w:r w:rsidRPr="00D922F7">
        <w:t>Nr.57, datë 2.2.2001</w:t>
      </w:r>
    </w:p>
    <w:p w:rsidR="00856F5A" w:rsidRPr="00D922F7" w:rsidRDefault="00856F5A" w:rsidP="00856F5A">
      <w:pPr>
        <w:pStyle w:val="Paragrafi"/>
      </w:pPr>
    </w:p>
    <w:p w:rsidR="00856F5A" w:rsidRPr="00D922F7" w:rsidRDefault="00856F5A" w:rsidP="00856F5A">
      <w:pPr>
        <w:pStyle w:val="Titulli"/>
      </w:pPr>
      <w:r w:rsidRPr="00D922F7">
        <w:t>PËR MIRATIMIN E STRATEGJISË AFATMESME DHE TË PLANIT TË VEPRIMIT, PËR ZHVILLIMIN E NDËRMARRJEVE TË VOGLA DHE TË MESME</w:t>
      </w:r>
    </w:p>
    <w:p w:rsidR="00856F5A" w:rsidRPr="00D922F7" w:rsidRDefault="00856F5A" w:rsidP="00856F5A">
      <w:pPr>
        <w:pStyle w:val="Paragrafi"/>
      </w:pPr>
    </w:p>
    <w:p w:rsidR="00856F5A" w:rsidRPr="00D922F7" w:rsidRDefault="00856F5A" w:rsidP="00856F5A">
      <w:pPr>
        <w:pStyle w:val="BazLigjPropozues"/>
      </w:pPr>
      <w:r w:rsidRPr="00D922F7">
        <w:t>Në mbështetje të nenit 100 të Kushtetutës dhe të vendimit nr.422, datë 5.11.1999, të Kuvendit të Republikës së Shqipërisë, “Për miratimin e përbërjes dhe të programit politik të Këshillit të Ministrave”, me propozimin e Ministrit të Bashkëpunimit Ekonomik dhe Tregtisë, Këshilli i Ministrave</w:t>
      </w:r>
    </w:p>
    <w:p w:rsidR="00856F5A" w:rsidRPr="00D922F7" w:rsidRDefault="00856F5A" w:rsidP="00856F5A">
      <w:pPr>
        <w:pStyle w:val="Paragrafi"/>
      </w:pPr>
    </w:p>
    <w:p w:rsidR="00856F5A" w:rsidRPr="00D922F7" w:rsidRDefault="00856F5A" w:rsidP="00856F5A">
      <w:pPr>
        <w:pStyle w:val="VENDOSI"/>
      </w:pPr>
      <w:r w:rsidRPr="00D922F7">
        <w:t>V E N D O S I:</w:t>
      </w:r>
    </w:p>
    <w:p w:rsidR="00856F5A" w:rsidRPr="00D922F7" w:rsidRDefault="00856F5A" w:rsidP="00856F5A">
      <w:pPr>
        <w:pStyle w:val="Paragrafi"/>
      </w:pPr>
    </w:p>
    <w:p w:rsidR="00856F5A" w:rsidRPr="00D922F7" w:rsidRDefault="00856F5A" w:rsidP="00856F5A">
      <w:pPr>
        <w:pStyle w:val="Paragrafi"/>
      </w:pPr>
      <w:r w:rsidRPr="00D922F7">
        <w:t>Miratimin e strategjisë afatmesme dhe të planit të veprimit, për zhvillimin e ndërmarrjeve të vogla dhe të mesme, e cila i bashkëlidhet këtij vendimi.</w:t>
      </w:r>
    </w:p>
    <w:p w:rsidR="00856F5A" w:rsidRDefault="00856F5A" w:rsidP="00856F5A">
      <w:pPr>
        <w:pStyle w:val="Paragrafi"/>
      </w:pPr>
      <w:r w:rsidRPr="00D922F7">
        <w:t>Ky vendim hyn në fuqi 15 ditë pas botimit në Fletoren Zyrtare.</w:t>
      </w:r>
    </w:p>
    <w:p w:rsidR="00856F5A" w:rsidRPr="00D922F7" w:rsidRDefault="00856F5A" w:rsidP="00856F5A">
      <w:pPr>
        <w:pStyle w:val="Paragrafi"/>
      </w:pPr>
    </w:p>
    <w:p w:rsidR="00856F5A" w:rsidRPr="00D922F7" w:rsidRDefault="00856F5A" w:rsidP="00856F5A">
      <w:pPr>
        <w:pStyle w:val="Autoriteti"/>
      </w:pPr>
      <w:r w:rsidRPr="00D922F7">
        <w:t>KRYEMINISTRI</w:t>
      </w:r>
    </w:p>
    <w:p w:rsidR="00856F5A" w:rsidRPr="00D922F7" w:rsidRDefault="00856F5A" w:rsidP="00856F5A">
      <w:pPr>
        <w:pStyle w:val="AutoritetiEmer"/>
      </w:pPr>
      <w:r w:rsidRPr="00D922F7">
        <w:t>Ilir Meta</w:t>
      </w:r>
    </w:p>
    <w:p w:rsidR="00856F5A" w:rsidRPr="00D922F7" w:rsidRDefault="00856F5A" w:rsidP="00856F5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56F5A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42A05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67EECB-E387-4FFE-93ED-F6867733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2019-03-14T12:28:00Z</dcterms:created>
  <dcterms:modified xsi:type="dcterms:W3CDTF">2019-03-14T12:28:00Z</dcterms:modified>
</cp:coreProperties>
</file>