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74AE" w:rsidRPr="007069B1" w:rsidRDefault="001474AE" w:rsidP="001474AE">
      <w:pPr>
        <w:pStyle w:val="Akti"/>
      </w:pPr>
      <w:bookmarkStart w:id="0" w:name="_GoBack"/>
      <w:bookmarkEnd w:id="0"/>
      <w:r w:rsidRPr="007069B1">
        <w:t>V E N D I M</w:t>
      </w:r>
    </w:p>
    <w:p w:rsidR="001474AE" w:rsidRPr="007069B1" w:rsidRDefault="001474AE" w:rsidP="001474AE">
      <w:pPr>
        <w:pStyle w:val="NumriData"/>
      </w:pPr>
      <w:r w:rsidRPr="007069B1">
        <w:t>Nr.58, datë 2.2.2001</w:t>
      </w:r>
    </w:p>
    <w:p w:rsidR="001474AE" w:rsidRPr="007069B1" w:rsidRDefault="001474AE" w:rsidP="001474AE">
      <w:pPr>
        <w:pStyle w:val="Paragrafi"/>
      </w:pPr>
    </w:p>
    <w:p w:rsidR="001474AE" w:rsidRPr="007069B1" w:rsidRDefault="001474AE" w:rsidP="001474AE">
      <w:pPr>
        <w:pStyle w:val="Titulli"/>
      </w:pPr>
      <w:r w:rsidRPr="007069B1">
        <w:t xml:space="preserve">PËR SHFUQIZIMIN </w:t>
      </w:r>
      <w:smartTag w:uri="urn:schemas-microsoft-com:office:smarttags" w:element="place">
        <w:r w:rsidRPr="007069B1">
          <w:t>E VENDIMIT</w:t>
        </w:r>
      </w:smartTag>
      <w:r w:rsidRPr="007069B1">
        <w:t xml:space="preserve"> NR.575, DATË 2.9.1996, TË KËSHILLIT TË MINISTRAVE, “PËR FURNIZIMIN ME KARBURANTE TË NDËRMARRJEVE E TË INSTITUCIONEVE, BUXHETORE DHE JOBUXHETORE, NGA “ALBPETROL”, SH.A. PATOS</w:t>
      </w:r>
    </w:p>
    <w:p w:rsidR="001474AE" w:rsidRPr="007069B1" w:rsidRDefault="001474AE" w:rsidP="001474AE">
      <w:pPr>
        <w:pStyle w:val="Paragrafi"/>
      </w:pPr>
    </w:p>
    <w:p w:rsidR="001474AE" w:rsidRPr="007069B1" w:rsidRDefault="001474AE" w:rsidP="001474AE">
      <w:pPr>
        <w:pStyle w:val="BazLigjPropozues"/>
      </w:pPr>
      <w:r w:rsidRPr="007069B1">
        <w:t>Në mbështetje të nenit 100 të Kushtetuës, me propozimin e Ministrit të Ekonomisë Publike dhe Privatizimit, Këshilli i Ministrave</w:t>
      </w:r>
    </w:p>
    <w:p w:rsidR="001474AE" w:rsidRPr="007069B1" w:rsidRDefault="001474AE" w:rsidP="001474AE">
      <w:pPr>
        <w:pStyle w:val="Paragrafi"/>
      </w:pPr>
    </w:p>
    <w:p w:rsidR="001474AE" w:rsidRPr="007069B1" w:rsidRDefault="001474AE" w:rsidP="001474AE">
      <w:pPr>
        <w:pStyle w:val="VENDOSI"/>
      </w:pPr>
      <w:r w:rsidRPr="007069B1">
        <w:t>V E N D O S I:</w:t>
      </w:r>
    </w:p>
    <w:p w:rsidR="001474AE" w:rsidRPr="007069B1" w:rsidRDefault="001474AE" w:rsidP="001474AE">
      <w:pPr>
        <w:pStyle w:val="Paragrafi"/>
      </w:pPr>
    </w:p>
    <w:p w:rsidR="001474AE" w:rsidRPr="007069B1" w:rsidRDefault="001474AE" w:rsidP="001474AE">
      <w:pPr>
        <w:pStyle w:val="Paragrafi"/>
      </w:pPr>
      <w:r w:rsidRPr="007069B1">
        <w:t>Vendimi nr.575, datë 2.9.1996 i Këshillit të Ministrave, shfuqizohet.</w:t>
      </w:r>
    </w:p>
    <w:p w:rsidR="001474AE" w:rsidRDefault="001474AE" w:rsidP="001474AE">
      <w:pPr>
        <w:pStyle w:val="Paragrafi"/>
      </w:pPr>
      <w:r w:rsidRPr="007069B1">
        <w:t>Ky vendim hyn në fuqi pas botimit në Fletoren Zyrtare.</w:t>
      </w:r>
    </w:p>
    <w:p w:rsidR="001474AE" w:rsidRPr="007069B1" w:rsidRDefault="001474AE" w:rsidP="001474AE">
      <w:pPr>
        <w:pStyle w:val="Paragrafi"/>
      </w:pPr>
    </w:p>
    <w:p w:rsidR="001474AE" w:rsidRPr="007069B1" w:rsidRDefault="001474AE" w:rsidP="001474AE">
      <w:pPr>
        <w:pStyle w:val="Autoriteti"/>
      </w:pPr>
      <w:r w:rsidRPr="007069B1">
        <w:t>KRYEMINISTRI</w:t>
      </w:r>
    </w:p>
    <w:p w:rsidR="001474AE" w:rsidRPr="007069B1" w:rsidRDefault="001474AE" w:rsidP="001474AE">
      <w:pPr>
        <w:pStyle w:val="AutoritetiEmer"/>
      </w:pPr>
      <w:r w:rsidRPr="007069B1">
        <w:t>Ilir Meta</w:t>
      </w:r>
    </w:p>
    <w:p w:rsidR="001474AE" w:rsidRPr="007069B1" w:rsidRDefault="001474AE" w:rsidP="001474AE">
      <w:pPr>
        <w:pStyle w:val="Paragrafi"/>
      </w:pPr>
    </w:p>
    <w:p w:rsidR="001474AE" w:rsidRPr="007069B1" w:rsidRDefault="001474AE" w:rsidP="001474AE">
      <w:pPr>
        <w:pStyle w:val="Paragrafi"/>
      </w:pPr>
    </w:p>
    <w:p w:rsidR="001474AE" w:rsidRPr="007069B1" w:rsidRDefault="001474AE" w:rsidP="001474AE">
      <w:pPr>
        <w:pStyle w:val="Paragrafi"/>
      </w:pPr>
    </w:p>
    <w:p w:rsidR="001474AE" w:rsidRPr="007069B1" w:rsidRDefault="001474AE" w:rsidP="001474AE">
      <w:pPr>
        <w:pStyle w:val="Paragrafi"/>
      </w:pPr>
    </w:p>
    <w:p w:rsidR="001474AE" w:rsidRPr="007069B1" w:rsidRDefault="001474AE" w:rsidP="001474AE">
      <w:pPr>
        <w:pStyle w:val="Paragrafi"/>
      </w:pPr>
    </w:p>
    <w:p w:rsidR="001474AE" w:rsidRPr="007069B1" w:rsidRDefault="001474AE" w:rsidP="001474AE">
      <w:pPr>
        <w:pStyle w:val="Paragrafi"/>
      </w:pPr>
    </w:p>
    <w:p w:rsidR="001474AE" w:rsidRPr="007069B1" w:rsidRDefault="001474AE" w:rsidP="001474AE">
      <w:pPr>
        <w:pStyle w:val="Paragrafi"/>
      </w:pPr>
    </w:p>
    <w:p w:rsidR="001474AE" w:rsidRPr="007069B1" w:rsidRDefault="001474AE" w:rsidP="001474AE">
      <w:pPr>
        <w:pStyle w:val="Paragrafi"/>
      </w:pPr>
    </w:p>
    <w:p w:rsidR="001474AE" w:rsidRPr="007069B1" w:rsidRDefault="001474AE" w:rsidP="001474AE">
      <w:pPr>
        <w:pStyle w:val="Paragrafi"/>
      </w:pPr>
    </w:p>
    <w:p w:rsidR="001474AE" w:rsidRPr="007069B1" w:rsidRDefault="001474AE" w:rsidP="001474AE">
      <w:pPr>
        <w:pStyle w:val="Paragrafi"/>
      </w:pPr>
    </w:p>
    <w:p w:rsidR="001474AE" w:rsidRPr="007069B1" w:rsidRDefault="001474AE" w:rsidP="001474AE">
      <w:pPr>
        <w:pStyle w:val="Paragrafi"/>
      </w:pPr>
    </w:p>
    <w:p w:rsidR="001474AE" w:rsidRPr="007069B1" w:rsidRDefault="001474AE" w:rsidP="001474AE">
      <w:pPr>
        <w:pStyle w:val="Paragrafi"/>
      </w:pPr>
    </w:p>
    <w:p w:rsidR="001474AE" w:rsidRPr="007069B1" w:rsidRDefault="001474AE" w:rsidP="001474AE">
      <w:pPr>
        <w:pStyle w:val="Paragrafi"/>
      </w:pPr>
    </w:p>
    <w:p w:rsidR="001474AE" w:rsidRPr="007069B1" w:rsidRDefault="001474AE" w:rsidP="001474AE">
      <w:pPr>
        <w:pStyle w:val="Paragrafi"/>
      </w:pPr>
    </w:p>
    <w:p w:rsidR="001474AE" w:rsidRPr="007069B1" w:rsidRDefault="001474AE" w:rsidP="001474AE">
      <w:pPr>
        <w:pStyle w:val="Paragrafi"/>
      </w:pPr>
    </w:p>
    <w:p w:rsidR="001474AE" w:rsidRPr="007069B1" w:rsidRDefault="001474AE" w:rsidP="001474AE">
      <w:pPr>
        <w:pStyle w:val="Paragrafi"/>
      </w:pPr>
    </w:p>
    <w:p w:rsidR="001474AE" w:rsidRPr="007069B1" w:rsidRDefault="001474AE" w:rsidP="001474AE">
      <w:pPr>
        <w:pStyle w:val="Paragrafi"/>
      </w:pPr>
    </w:p>
    <w:p w:rsidR="001474AE" w:rsidRPr="007069B1" w:rsidRDefault="001474AE" w:rsidP="001474AE">
      <w:pPr>
        <w:pStyle w:val="Paragrafi"/>
      </w:pPr>
    </w:p>
    <w:p w:rsidR="001474AE" w:rsidRPr="007069B1" w:rsidRDefault="001474AE" w:rsidP="001474AE">
      <w:pPr>
        <w:pStyle w:val="Paragrafi"/>
      </w:pPr>
    </w:p>
    <w:p w:rsidR="001474AE" w:rsidRPr="007069B1" w:rsidRDefault="001474AE" w:rsidP="001474AE">
      <w:pPr>
        <w:pStyle w:val="Paragrafi"/>
      </w:pPr>
    </w:p>
    <w:p w:rsidR="001474AE" w:rsidRPr="007069B1" w:rsidRDefault="001474AE" w:rsidP="001474AE">
      <w:pPr>
        <w:pStyle w:val="Paragrafi"/>
      </w:pPr>
    </w:p>
    <w:p w:rsidR="001474AE" w:rsidRPr="007732C8" w:rsidRDefault="001474AE" w:rsidP="001474AE">
      <w:pPr>
        <w:pStyle w:val="Paragrafi"/>
      </w:pPr>
    </w:p>
    <w:p w:rsidR="00A0784B" w:rsidRPr="007732C8" w:rsidRDefault="00A0784B" w:rsidP="007732C8"/>
    <w:sectPr w:rsidR="00A0784B" w:rsidRPr="007732C8">
      <w:footerReference w:type="even" r:id="rId6"/>
      <w:footerReference w:type="default" r:id="rId7"/>
      <w:pgSz w:w="11906" w:h="16838" w:code="9"/>
      <w:pgMar w:top="1418" w:right="1418" w:bottom="1418" w:left="1418" w:header="1304" w:footer="1134" w:gutter="0"/>
      <w:pgNumType w:start="139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6C3C" w:rsidRDefault="00C56C3C">
      <w:r>
        <w:separator/>
      </w:r>
    </w:p>
  </w:endnote>
  <w:endnote w:type="continuationSeparator" w:id="0">
    <w:p w:rsidR="00C56C3C" w:rsidRDefault="00C56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4AE" w:rsidRDefault="001474AE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474AE" w:rsidRDefault="001474AE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4AE" w:rsidRDefault="001474AE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6C3C" w:rsidRDefault="00C56C3C">
      <w:r>
        <w:separator/>
      </w:r>
    </w:p>
  </w:footnote>
  <w:footnote w:type="continuationSeparator" w:id="0">
    <w:p w:rsidR="00C56C3C" w:rsidRDefault="00C56C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474AE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54DF8"/>
    <w:rsid w:val="00BB5AB5"/>
    <w:rsid w:val="00BC6B73"/>
    <w:rsid w:val="00C158CF"/>
    <w:rsid w:val="00C22BA7"/>
    <w:rsid w:val="00C36B40"/>
    <w:rsid w:val="00C56C3C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  <w:rsid w:val="00FF5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C750E8B-94F5-4748-A8BA-650CAD507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74AE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1474AE"/>
    <w:pPr>
      <w:tabs>
        <w:tab w:val="center" w:pos="4320"/>
        <w:tab w:val="right" w:pos="8640"/>
      </w:tabs>
    </w:pPr>
    <w:rPr>
      <w:lang w:val="it-IT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styleId="PageNumber">
    <w:name w:val="page number"/>
    <w:basedOn w:val="DefaultParagraphFont"/>
    <w:rsid w:val="001474AE"/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2019-03-14T12:27:00Z</dcterms:created>
  <dcterms:modified xsi:type="dcterms:W3CDTF">2019-03-14T12:27:00Z</dcterms:modified>
</cp:coreProperties>
</file>