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41E" w:rsidRPr="00B410BA" w:rsidRDefault="005E341E" w:rsidP="005E341E">
      <w:pPr>
        <w:pStyle w:val="Akti"/>
      </w:pPr>
      <w:bookmarkStart w:id="0" w:name="_GoBack"/>
      <w:bookmarkEnd w:id="0"/>
      <w:r w:rsidRPr="00B410BA">
        <w:t>V E N D I M</w:t>
      </w:r>
    </w:p>
    <w:p w:rsidR="005E341E" w:rsidRPr="00B410BA" w:rsidRDefault="005E341E" w:rsidP="005E341E">
      <w:pPr>
        <w:pStyle w:val="NumriData"/>
      </w:pPr>
      <w:r w:rsidRPr="00B410BA">
        <w:t>Nr.75, datë 15.2.2001</w:t>
      </w:r>
    </w:p>
    <w:p w:rsidR="005E341E" w:rsidRPr="00B410BA" w:rsidRDefault="005E341E" w:rsidP="005E341E">
      <w:pPr>
        <w:pStyle w:val="Paragrafi"/>
      </w:pPr>
    </w:p>
    <w:p w:rsidR="005E341E" w:rsidRPr="00B410BA" w:rsidRDefault="005E341E" w:rsidP="005E341E">
      <w:pPr>
        <w:pStyle w:val="Titulli"/>
      </w:pPr>
      <w:r w:rsidRPr="00B410BA">
        <w:t xml:space="preserve">PËR NUMRIN E PUNONJËSVE TË INSTITUCIONEVE BUXHETORE, </w:t>
      </w:r>
    </w:p>
    <w:p w:rsidR="005E341E" w:rsidRPr="00B410BA" w:rsidRDefault="005E341E" w:rsidP="005E341E">
      <w:pPr>
        <w:pStyle w:val="Titulli"/>
      </w:pPr>
      <w:r w:rsidRPr="00B410BA">
        <w:t>PËR VITIN 2001</w:t>
      </w:r>
    </w:p>
    <w:p w:rsidR="005E341E" w:rsidRPr="00B410BA" w:rsidRDefault="005E341E" w:rsidP="005E341E">
      <w:pPr>
        <w:pStyle w:val="Paragrafi"/>
      </w:pPr>
    </w:p>
    <w:p w:rsidR="005E341E" w:rsidRPr="00B410BA" w:rsidRDefault="005E341E" w:rsidP="005E341E">
      <w:pPr>
        <w:pStyle w:val="BazLigjPropozues"/>
      </w:pPr>
      <w:r w:rsidRPr="00B410BA">
        <w:t>Në mbështetje të nenit 100 të Kushtetutës, të ligjit nr.8379, datë 29.7.1998 “Për hartimin dhe zbatimin e buxhetit të shtetit në Republikën e Shqipërisë”, të ligjit nr.8718, datë 19.12.2000 “Për buxhetin e shtetit për vitin 2001” dhe të ligjit nr.8549, datë 11.11.1999 “Statusi i nëpunësit civil”, me propozimin e Ministrit të Financave, Këshilli i Ministrave</w:t>
      </w:r>
    </w:p>
    <w:p w:rsidR="005E341E" w:rsidRPr="00B410BA" w:rsidRDefault="005E341E" w:rsidP="005E341E">
      <w:pPr>
        <w:pStyle w:val="Paragrafi"/>
      </w:pPr>
    </w:p>
    <w:p w:rsidR="005E341E" w:rsidRPr="00B410BA" w:rsidRDefault="005E341E" w:rsidP="005E341E">
      <w:pPr>
        <w:pStyle w:val="VENDOSI"/>
      </w:pPr>
      <w:r w:rsidRPr="00B410BA">
        <w:t>V E N D O S I:</w:t>
      </w:r>
    </w:p>
    <w:p w:rsidR="005E341E" w:rsidRPr="00B410BA" w:rsidRDefault="005E341E" w:rsidP="005E341E">
      <w:pPr>
        <w:pStyle w:val="Paragrafi"/>
      </w:pPr>
    </w:p>
    <w:p w:rsidR="005E341E" w:rsidRPr="00B410BA" w:rsidRDefault="005E341E" w:rsidP="005E341E">
      <w:pPr>
        <w:pStyle w:val="Paragrafi"/>
      </w:pPr>
      <w:r w:rsidRPr="00B410BA">
        <w:t>1. Numri i punonjësve në institucionet buxhetore, për vitin 2001 të jetë:</w:t>
      </w:r>
    </w:p>
    <w:p w:rsidR="005E341E" w:rsidRPr="00B410BA" w:rsidRDefault="005E341E" w:rsidP="005E341E">
      <w:pPr>
        <w:pStyle w:val="Paragrafi"/>
      </w:pPr>
      <w:r w:rsidRPr="00B410BA">
        <w:t>1 korrik 2001122 400 punonjës</w:t>
      </w:r>
    </w:p>
    <w:p w:rsidR="005E341E" w:rsidRPr="00B410BA" w:rsidRDefault="005E341E" w:rsidP="005E341E">
      <w:pPr>
        <w:pStyle w:val="Paragrafi"/>
      </w:pPr>
      <w:r w:rsidRPr="00B410BA">
        <w:t>1 tetor 2001122 245 punonjës</w:t>
      </w:r>
    </w:p>
    <w:p w:rsidR="005E341E" w:rsidRPr="00B410BA" w:rsidRDefault="005E341E" w:rsidP="005E341E">
      <w:pPr>
        <w:pStyle w:val="Paragrafi"/>
      </w:pPr>
      <w:r w:rsidRPr="00B410BA">
        <w:t>2. Numri i punonjësve, sipas ministrive dhe institucioneve buxhetore, i ndarë në dy periudha, 1 korrik dhe 1 tetor 2001, është sipas tabelës, që i bashkëlidhet këtij vendimi.</w:t>
      </w:r>
    </w:p>
    <w:p w:rsidR="005E341E" w:rsidRPr="00B410BA" w:rsidRDefault="005E341E" w:rsidP="005E341E">
      <w:pPr>
        <w:pStyle w:val="Paragrafi"/>
      </w:pPr>
      <w:r w:rsidRPr="00B410BA">
        <w:t>3. Efektet financiare, që rrjedhin nga zbatimi i këtij vendimi, të përballohen nga fondet buxhetore të miratuara për çdo ministri dhe institucion buxhetor, për vitin 2001.</w:t>
      </w:r>
    </w:p>
    <w:p w:rsidR="005E341E" w:rsidRPr="00B410BA" w:rsidRDefault="005E341E" w:rsidP="005E341E">
      <w:pPr>
        <w:pStyle w:val="Paragrafi"/>
      </w:pPr>
      <w:r w:rsidRPr="00B410BA">
        <w:t>4. Ngarkohen ministritë dhe institucionet buxhetore për zbatimin e këtij vendimi.</w:t>
      </w:r>
    </w:p>
    <w:p w:rsidR="005E341E" w:rsidRPr="00B410BA" w:rsidRDefault="005E341E" w:rsidP="005E341E">
      <w:pPr>
        <w:pStyle w:val="Paragrafi"/>
      </w:pPr>
      <w:r w:rsidRPr="00B410BA">
        <w:t>Ky vendim hyn në fuqi pas botimit në Fletoren Zyrtare dhe i shtrin efektet nga data 1 janar 2001.</w:t>
      </w:r>
    </w:p>
    <w:p w:rsidR="005E341E" w:rsidRPr="00B410BA" w:rsidRDefault="005E341E" w:rsidP="005E341E">
      <w:pPr>
        <w:pStyle w:val="Autoriteti"/>
      </w:pPr>
      <w:r w:rsidRPr="00B410BA">
        <w:t>KRYEMINISTRI</w:t>
      </w:r>
    </w:p>
    <w:p w:rsidR="005E341E" w:rsidRPr="00B410BA" w:rsidRDefault="005E341E" w:rsidP="005E341E">
      <w:pPr>
        <w:pStyle w:val="AutoritetiEmer"/>
      </w:pPr>
      <w:r w:rsidRPr="00B410BA">
        <w:t>Ilir Meta</w:t>
      </w:r>
    </w:p>
    <w:p w:rsidR="005E341E" w:rsidRPr="00B410BA" w:rsidRDefault="005E341E" w:rsidP="005E341E">
      <w:pPr>
        <w:pStyle w:val="Paragrafi"/>
      </w:pPr>
    </w:p>
    <w:p w:rsidR="005E341E" w:rsidRPr="00B410BA" w:rsidRDefault="005E341E" w:rsidP="005E341E">
      <w:pPr>
        <w:pStyle w:val="Paragrafi"/>
      </w:pPr>
    </w:p>
    <w:p w:rsidR="005E341E" w:rsidRPr="00B410BA" w:rsidRDefault="005E341E" w:rsidP="005E341E">
      <w:pPr>
        <w:pStyle w:val="Paragrafi"/>
      </w:pPr>
      <w:r w:rsidRPr="00B410BA">
        <w:t>Numri i punonjësve sipas ministrive dhe institucioneve për vitin 2001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418"/>
        <w:gridCol w:w="1417"/>
        <w:gridCol w:w="1559"/>
      </w:tblGrid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Nr.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Emërtimi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 janar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 korrik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 tetor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Presidenca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45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45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45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Kuvendi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302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302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302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Këshilli i Ministrave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226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226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226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4.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Ek.Publike dhe Privatizimit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265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265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265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Bujqësisë dhe Ushqimit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1.650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1.600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1580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Punëve Publike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3.085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3.050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7.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Bashkpunimit Ekonomik dhe Tregtisë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</w:p>
          <w:p w:rsidR="005E341E" w:rsidRPr="00B410BA" w:rsidRDefault="005E341E" w:rsidP="005E341E">
            <w:pPr>
              <w:pStyle w:val="Tabele"/>
            </w:pPr>
            <w:r w:rsidRPr="00B410BA">
              <w:t>115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</w:p>
          <w:p w:rsidR="005E341E" w:rsidRPr="00B410BA" w:rsidRDefault="005E341E" w:rsidP="005E341E">
            <w:pPr>
              <w:pStyle w:val="Tabele"/>
            </w:pPr>
            <w:r w:rsidRPr="00B410BA">
              <w:t>115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</w:p>
          <w:p w:rsidR="005E341E" w:rsidRPr="00B410BA" w:rsidRDefault="005E341E" w:rsidP="005E341E">
            <w:pPr>
              <w:pStyle w:val="Tabele"/>
            </w:pPr>
            <w:r w:rsidRPr="00B410BA">
              <w:t>115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8.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Transportit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1.472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1.470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1470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9.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Kryeregjistruesi i Pasurisë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242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242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242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10.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Financave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435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435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435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Arsimit dhe Shkencës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46.000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45.000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45.000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12.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Min.Kulturës Rinisë dhe Sporteve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2.700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2.200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2.150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Shëndetësisë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24.000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23.800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23.800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Drejtësisë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1.350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1.350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1350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Punëve të Jashtme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142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142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142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16.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Rendit Publik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14.000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13.300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13.300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17.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Mbrojtjes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9.300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9.300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9300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18.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Shërbimi Informativ Kombëtar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1.500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1.500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19.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Përgjithshme e Radio Televizionit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20.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Arkivit të Shtetit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21.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Rezervës së Shtetit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650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625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600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22.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Akademia e Shkencës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550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550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550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24.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Kontrolli i Lartë i Shtetit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139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139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139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lastRenderedPageBreak/>
              <w:t>25.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Punës dhe Çështjeve Sociale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1.350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1.300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26.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Agjencia Kombëtare e Mjedisit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70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70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70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27.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Agjencia Kombëtare e Privatizimit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74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70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70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28.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Prokuroria e Përgjithshme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900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900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900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29.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Pushteti Gjyqësor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1.140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1.140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1140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Gjykata Kushtetuese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30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31.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Agjencia Telegrafike Shqiptare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118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118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118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32.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Ministria e Pushtetit Vendor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9.051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9.000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9000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35.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Përgjithshme e Doganave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1.020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1.020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1020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37.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Standardeve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39.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Përgj. e Pyjeve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1.250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1.250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1240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40.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Partitë Politike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41.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Drejtoria e Përgjithshme e Tatimeve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1.300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1.300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1300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50.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Instituti i Statistikës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145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53.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Komisioni i Letrave me Vlerë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54.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Enti Kombëtar i Zonave të Lira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7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7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7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55.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Shkolla e Magjistraturës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56.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Fondi i Zhvillimit Shqiptar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57.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Qendra Kombëtare e Kinematografisë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10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10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59.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Instituti i Rehabilitimit të Përndjekurve Politikë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64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64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64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62.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Komiteti Kombëtar i Turizmit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32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32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32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63.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Inspektoriati i Këshillit të Lartë të Drejtësisë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15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64.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Komiteti Kombëtar i RTV-së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65.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Avokati i Popullit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47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47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47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66.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Komisioni Qendror i Zgjedhjeve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43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43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43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  <w:r w:rsidRPr="00B410BA">
              <w:t>67.</w:t>
            </w: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Komisioni i Shërbimit Civil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28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28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28</w:t>
            </w:r>
          </w:p>
        </w:tc>
      </w:tr>
      <w:tr w:rsidR="005E341E" w:rsidRPr="00B410BA">
        <w:tblPrEx>
          <w:tblCellMar>
            <w:top w:w="0" w:type="dxa"/>
            <w:bottom w:w="0" w:type="dxa"/>
          </w:tblCellMar>
        </w:tblPrEx>
        <w:tc>
          <w:tcPr>
            <w:tcW w:w="675" w:type="dxa"/>
          </w:tcPr>
          <w:p w:rsidR="005E341E" w:rsidRPr="00B410BA" w:rsidRDefault="005E341E" w:rsidP="005E341E">
            <w:pPr>
              <w:pStyle w:val="Tabele"/>
            </w:pPr>
          </w:p>
        </w:tc>
        <w:tc>
          <w:tcPr>
            <w:tcW w:w="4111" w:type="dxa"/>
          </w:tcPr>
          <w:p w:rsidR="005E341E" w:rsidRPr="00B410BA" w:rsidRDefault="005E341E" w:rsidP="005E341E">
            <w:pPr>
              <w:pStyle w:val="Tabele"/>
            </w:pPr>
            <w:r w:rsidRPr="00B410BA">
              <w:t>Shuma:</w:t>
            </w:r>
          </w:p>
        </w:tc>
        <w:tc>
          <w:tcPr>
            <w:tcW w:w="1418" w:type="dxa"/>
          </w:tcPr>
          <w:p w:rsidR="005E341E" w:rsidRPr="00B410BA" w:rsidRDefault="005E341E" w:rsidP="005E341E">
            <w:pPr>
              <w:pStyle w:val="Tabele"/>
            </w:pPr>
            <w:r w:rsidRPr="00B410BA">
              <w:t>125.017</w:t>
            </w:r>
          </w:p>
        </w:tc>
        <w:tc>
          <w:tcPr>
            <w:tcW w:w="1417" w:type="dxa"/>
          </w:tcPr>
          <w:p w:rsidR="005E341E" w:rsidRPr="00B410BA" w:rsidRDefault="005E341E" w:rsidP="005E341E">
            <w:pPr>
              <w:pStyle w:val="Tabele"/>
            </w:pPr>
            <w:r w:rsidRPr="00B410BA">
              <w:t>122.400</w:t>
            </w:r>
          </w:p>
        </w:tc>
        <w:tc>
          <w:tcPr>
            <w:tcW w:w="1559" w:type="dxa"/>
          </w:tcPr>
          <w:p w:rsidR="005E341E" w:rsidRPr="00B410BA" w:rsidRDefault="005E341E" w:rsidP="005E341E">
            <w:pPr>
              <w:pStyle w:val="Tabele"/>
            </w:pPr>
            <w:r w:rsidRPr="00B410BA">
              <w:t>122.245</w:t>
            </w:r>
          </w:p>
        </w:tc>
      </w:tr>
    </w:tbl>
    <w:p w:rsidR="005E341E" w:rsidRPr="00B410BA" w:rsidRDefault="005E341E" w:rsidP="005E341E">
      <w:pPr>
        <w:pStyle w:val="Paragrafi"/>
      </w:pPr>
    </w:p>
    <w:p w:rsidR="005E341E" w:rsidRDefault="005E341E" w:rsidP="005E341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E341E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3DBF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54253E-B6D8-479A-8D3C-CEAEAC14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341E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2019-03-14T12:29:00Z</dcterms:created>
  <dcterms:modified xsi:type="dcterms:W3CDTF">2019-03-14T12:29:00Z</dcterms:modified>
</cp:coreProperties>
</file>