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C57" w:rsidRPr="00B410BA" w:rsidRDefault="00AF2C57" w:rsidP="00AF2C57">
      <w:pPr>
        <w:pStyle w:val="Akti"/>
      </w:pPr>
      <w:bookmarkStart w:id="0" w:name="_GoBack"/>
      <w:bookmarkEnd w:id="0"/>
      <w:r w:rsidRPr="00B410BA">
        <w:t>V E N D I M</w:t>
      </w:r>
    </w:p>
    <w:p w:rsidR="00AF2C57" w:rsidRPr="00B410BA" w:rsidRDefault="00AF2C57" w:rsidP="00AF2C57">
      <w:pPr>
        <w:pStyle w:val="NumriData"/>
      </w:pPr>
      <w:r w:rsidRPr="00B410BA">
        <w:t>Nr.117, datë 8.3.2001</w:t>
      </w:r>
    </w:p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Titulli"/>
      </w:pPr>
      <w:r w:rsidRPr="00B410BA">
        <w:t>PËR NJË SHTESË FONDI KOMUNËS POROÇAN, NË RRETHIN E GRAMSHIT</w:t>
      </w:r>
    </w:p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BazLigjPropozues"/>
      </w:pPr>
      <w:r w:rsidRPr="00B410BA">
        <w:t>Në mbështetje të nenit 100 të Kushtetutës, të neneve 21 dhe 27, të ligjit nr.8379, datë 29.7.1998 “Për hartimin dhe zbatimin e buxhetit të shtetit në Republikën e Shqipërisë“, të nenit 7 të ligjit nr.8718, datë 19.12.2000 “Për buxhetin e shtetit të vitit 200l” dhe të vendimit nr.206, datë 26.3.1998, të Këshillit të Ministrave, “Për kriteret e pjesëmarrjes së shtetit në përballimin e dëmeve në raste fatkeqësish”, me propozimin e Ministrit të Pushtetit Lokal, Këshilli i Ministrave</w:t>
      </w:r>
    </w:p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VENDOSI"/>
      </w:pPr>
      <w:r w:rsidRPr="00B410BA">
        <w:t>V E N D O S I:</w:t>
      </w:r>
    </w:p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Paragrafi"/>
      </w:pPr>
      <w:r w:rsidRPr="00B410BA">
        <w:t>1. Komunës Poroçan, në rrethin e Gramshit, i shtohet, në buxhetin e miratuar për vitin 2001, fondi prej 9 488 052 (nëntë milionë e katërqind e tetëdhjetë e tetë mijë e pesëdhjetë e dy) lekësh, për të ndihmuar 19 familjet, banuese në lagjen Qefaj, të cilave u janë dëmtuar banesat nga rrëshqitja masive e truallit, sipas shtojcës që i bashkëlidhet këtij vendimi.</w:t>
      </w:r>
    </w:p>
    <w:p w:rsidR="00AF2C57" w:rsidRPr="00B410BA" w:rsidRDefault="00AF2C57" w:rsidP="00AF2C57">
      <w:pPr>
        <w:pStyle w:val="Paragrafi"/>
      </w:pPr>
      <w:r w:rsidRPr="00B410BA">
        <w:t>2. Ky fond të përballohet nga fondi rezervë i Këshillit të Ministrave.</w:t>
      </w:r>
    </w:p>
    <w:p w:rsidR="00AF2C57" w:rsidRPr="00B410BA" w:rsidRDefault="00AF2C57" w:rsidP="00AF2C57">
      <w:pPr>
        <w:pStyle w:val="Paragrafi"/>
      </w:pPr>
      <w:r w:rsidRPr="00B410BA">
        <w:t>3. Ngarkohet Komuna e Poroçanit për shpërndarjen e fondit dhe për të kontrolluar përdorimin e këtij fondi për qëllimin e përmendur në këtë vendim.</w:t>
      </w:r>
    </w:p>
    <w:p w:rsidR="00AF2C57" w:rsidRPr="00B410BA" w:rsidRDefault="00AF2C57" w:rsidP="00AF2C57">
      <w:pPr>
        <w:pStyle w:val="Paragrafi"/>
      </w:pPr>
      <w:r w:rsidRPr="00B410BA">
        <w:t>4. Ngarkohet prefektura e qarkut të Elbasanit për zbatimin e këtij vendimi.</w:t>
      </w:r>
    </w:p>
    <w:p w:rsidR="00AF2C57" w:rsidRDefault="00AF2C57" w:rsidP="00AF2C57">
      <w:pPr>
        <w:pStyle w:val="Paragrafi"/>
      </w:pPr>
      <w:r w:rsidRPr="00B410BA">
        <w:t>Ky vendim hyn në fuqi menjëherë.</w:t>
      </w:r>
    </w:p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Autoriteti"/>
      </w:pPr>
      <w:r w:rsidRPr="00B410BA">
        <w:t>KRYEMINISTRI</w:t>
      </w:r>
    </w:p>
    <w:p w:rsidR="00AF2C57" w:rsidRPr="00B410BA" w:rsidRDefault="00AF2C57" w:rsidP="00AF2C57">
      <w:pPr>
        <w:pStyle w:val="AutoritetiEmer"/>
      </w:pPr>
      <w:r w:rsidRPr="00B410BA">
        <w:t>Ilir Meta</w:t>
      </w:r>
    </w:p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Paragrafi"/>
      </w:pPr>
    </w:p>
    <w:p w:rsidR="00AF2C57" w:rsidRDefault="00AF2C57" w:rsidP="00AF2C57">
      <w:pPr>
        <w:pStyle w:val="TitulliTitull"/>
      </w:pPr>
    </w:p>
    <w:p w:rsidR="00AF2C57" w:rsidRPr="00B410BA" w:rsidRDefault="00AF2C57" w:rsidP="00AF2C57">
      <w:pPr>
        <w:pStyle w:val="TitulliTitull"/>
      </w:pPr>
      <w:r w:rsidRPr="00B410BA">
        <w:t>SHTOJCA</w:t>
      </w:r>
    </w:p>
    <w:p w:rsidR="00AF2C57" w:rsidRPr="00B410BA" w:rsidRDefault="00AF2C57" w:rsidP="00AF2C5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969"/>
        <w:gridCol w:w="4111"/>
      </w:tblGrid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Nr.</w:t>
            </w:r>
          </w:p>
          <w:p w:rsidR="00AF2C57" w:rsidRPr="00B410BA" w:rsidRDefault="00AF2C57" w:rsidP="00AF2C57">
            <w:pPr>
              <w:pStyle w:val="Tabele"/>
            </w:pPr>
            <w:r w:rsidRPr="00B410BA">
              <w:t>Rend.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Emri, atësia,mbiemri i kryefamiljarit të familjes së dëmtuar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Masa e ndihmës që duhet të përfitojë =F= 0.5 x E x 11070 L/m2 (në lekë)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A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B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F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Qazim Xhelal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2.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Merushe Vesel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3.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Nefail Islam Cani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838532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4.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Neim Ismail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5.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Ismail Nexhip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6.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Zeqo Qamil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543010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7.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Andon Zeqo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344602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8.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Islam Xhafer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522125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9.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Sejdin Islam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271505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10.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Tahir Qamil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11.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Fatmir Kamber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532567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12.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Qazim Kamber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563895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13.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Isa Xhemal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725753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14.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Xhemal Ali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229735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15.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Nezir Qamil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16.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Pëllumb Nezir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344602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17.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Përparim Nezir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240177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18.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Hasan Hamit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568072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  <w:r w:rsidRPr="00B410BA">
              <w:t>19.</w:t>
            </w: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Misir Tahir Qefa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355045</w:t>
            </w:r>
          </w:p>
        </w:tc>
      </w:tr>
      <w:tr w:rsidR="00AF2C57" w:rsidRPr="00B410BA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AF2C57" w:rsidRPr="00B410BA" w:rsidRDefault="00AF2C57" w:rsidP="00AF2C57">
            <w:pPr>
              <w:pStyle w:val="Tabele"/>
            </w:pPr>
          </w:p>
        </w:tc>
        <w:tc>
          <w:tcPr>
            <w:tcW w:w="3969" w:type="dxa"/>
          </w:tcPr>
          <w:p w:rsidR="00AF2C57" w:rsidRPr="00B410BA" w:rsidRDefault="00AF2C57" w:rsidP="00AF2C57">
            <w:pPr>
              <w:pStyle w:val="Tabele"/>
            </w:pPr>
            <w:r w:rsidRPr="00B410BA">
              <w:t>SHUMA</w:t>
            </w:r>
          </w:p>
        </w:tc>
        <w:tc>
          <w:tcPr>
            <w:tcW w:w="4111" w:type="dxa"/>
          </w:tcPr>
          <w:p w:rsidR="00AF2C57" w:rsidRPr="00B410BA" w:rsidRDefault="00AF2C57" w:rsidP="00AF2C57">
            <w:pPr>
              <w:pStyle w:val="Tabele"/>
            </w:pPr>
            <w:r w:rsidRPr="00B410BA">
              <w:t>9488052</w:t>
            </w:r>
          </w:p>
        </w:tc>
      </w:tr>
    </w:tbl>
    <w:p w:rsidR="00AF2C57" w:rsidRPr="00B410BA" w:rsidRDefault="00AF2C57" w:rsidP="00AF2C57">
      <w:pPr>
        <w:pStyle w:val="Paragrafi"/>
      </w:pPr>
    </w:p>
    <w:p w:rsidR="00AF2C57" w:rsidRPr="00B410BA" w:rsidRDefault="00AF2C57" w:rsidP="00AF2C5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2A32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2C5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2EBC44-B37F-4876-9814-E450D118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C57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2019-03-14T12:30:00Z</dcterms:created>
  <dcterms:modified xsi:type="dcterms:W3CDTF">2019-03-14T12:30:00Z</dcterms:modified>
</cp:coreProperties>
</file>