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ADC" w:rsidRPr="00B410BA" w:rsidRDefault="00050ADC" w:rsidP="00050ADC">
      <w:pPr>
        <w:pStyle w:val="Akti"/>
      </w:pPr>
      <w:bookmarkStart w:id="0" w:name="_GoBack"/>
      <w:bookmarkEnd w:id="0"/>
      <w:r w:rsidRPr="00B410BA">
        <w:t>V E N D I M</w:t>
      </w:r>
    </w:p>
    <w:p w:rsidR="00050ADC" w:rsidRPr="00B410BA" w:rsidRDefault="00050ADC" w:rsidP="00050ADC">
      <w:pPr>
        <w:pStyle w:val="NumriData"/>
      </w:pPr>
      <w:r w:rsidRPr="00B410BA">
        <w:t>Nr.122, datë 15.3.2001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Titulli"/>
      </w:pPr>
      <w:r w:rsidRPr="00B410BA">
        <w:t xml:space="preserve">PËR SHQYRTIMIN E PASTËRTISË DHE PËR DHËNIEN E “CERTIFIKATËS SË SIGURISË” PERSONAVE QË DO TË NJIHEN ME INFORMACIONIN E KLASIFIKUAR </w:t>
      </w:r>
    </w:p>
    <w:p w:rsidR="00050ADC" w:rsidRPr="00B410BA" w:rsidRDefault="00050ADC" w:rsidP="00050ADC">
      <w:pPr>
        <w:pStyle w:val="Titulli"/>
      </w:pPr>
      <w:r w:rsidRPr="00B410BA">
        <w:t>“SEKRET SHTETËROR”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BazLigjPropozues"/>
      </w:pPr>
      <w:r w:rsidRPr="00B410BA">
        <w:t>Në mbështetje të nenit 100 të Kushtetutës dhe neneve 25 e 31, të ligjit nr.8457, datë 11.2.1999 “Për informacionin e klasifikuar “sekret shtetëror””, me propozimin e Kryeministrit, Këshilli i Ministrave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VENDOSI"/>
      </w:pPr>
      <w:r w:rsidRPr="00B410BA">
        <w:t>V E N D O S I: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TitulliTitull"/>
      </w:pPr>
      <w:r w:rsidRPr="00B410BA">
        <w:t>1. RREGULLA TË PËRGJITHSHME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Paragrafi"/>
      </w:pPr>
      <w:r w:rsidRPr="00B410BA">
        <w:t>1. Kanë të drejtë të njihen, të administrojnë e të transferojnë informacion të klasifikuar “sekret shtetëror” vetëm personat që pajisen me certifikatë sigurie”.</w:t>
      </w:r>
    </w:p>
    <w:p w:rsidR="00050ADC" w:rsidRPr="00B410BA" w:rsidRDefault="00050ADC" w:rsidP="00050ADC">
      <w:pPr>
        <w:pStyle w:val="Paragrafi"/>
      </w:pPr>
      <w:r w:rsidRPr="00B410BA">
        <w:t>2. Të drejtën për të lëshuar “certifikatën e sigurisë” e ka Drejtoria e Sigurimit të Informacionit të Klasifikuar (DSIK), pranë Këshillit të Ministrave.</w:t>
      </w:r>
    </w:p>
    <w:p w:rsidR="00050ADC" w:rsidRPr="00B410BA" w:rsidRDefault="00050ADC" w:rsidP="00050ADC">
      <w:pPr>
        <w:pStyle w:val="Paragrafi"/>
      </w:pPr>
      <w:r w:rsidRPr="00B410BA">
        <w:t>3. Lëshimi i “certifikatës së sigurisë” bëhet pasi kryhet verifikimi i pastërtisë së figurës së personit.</w:t>
      </w:r>
    </w:p>
    <w:p w:rsidR="00050ADC" w:rsidRPr="00B410BA" w:rsidRDefault="00050ADC" w:rsidP="00050ADC">
      <w:pPr>
        <w:pStyle w:val="Paragrafi"/>
      </w:pPr>
      <w:r w:rsidRPr="00B410BA">
        <w:t>4. DSIK- ja ka të drejtë t’u kërkojë organeve që lidhen me sigurimin kombëtar e me rendin publik, organeve të drejtësisë dhe ministrive e institucioneve të tjera shtetërore, të dhëna për verifikimin e pastërtisë së figurës së personit.</w:t>
      </w:r>
    </w:p>
    <w:p w:rsidR="00050ADC" w:rsidRPr="00B410BA" w:rsidRDefault="00050ADC" w:rsidP="00050ADC">
      <w:pPr>
        <w:pStyle w:val="Paragrafi"/>
      </w:pPr>
      <w:r w:rsidRPr="00B410BA">
        <w:t>5. Përjashtohen nga verifikimi i pastërtisë së figurës dhe pajisen me “certifikatë sigurie” autoritet klasifikuese, të pëpcaktuara në nenin 4 të ligjit nr.8457, datë 11.2.1999 “Për informacionin e klasifikuar “sekret shtetëror””, të cilët kanë të drejtë e gëzojnë automatikisht në çastin e emërimit, për aq kohë sa janë në këtë detyrë.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TitulliTitull"/>
      </w:pPr>
      <w:r w:rsidRPr="00B410BA">
        <w:t>II. PROCEDURAT E VERIFIKIMIT DHE TË CERTIFIKIMIT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Paragrafi"/>
      </w:pPr>
      <w:r w:rsidRPr="00B410BA">
        <w:t>1. Çdo institucion, që ka nevojë të pajisë me “certifikatë sigurie” punonjësit e vet, si dhe çdo person, që ka nevojë të njihet me një informacion të klasifikuar “sekret shtetëror”, duhet t’i paraqesë kërkesë DSIK-së.</w:t>
      </w:r>
    </w:p>
    <w:p w:rsidR="00050ADC" w:rsidRPr="00B410BA" w:rsidRDefault="00050ADC" w:rsidP="00050ADC">
      <w:pPr>
        <w:pStyle w:val="Paragrafi"/>
      </w:pPr>
      <w:r w:rsidRPr="00B410BA">
        <w:t>2. Kërkesa bëhet vetëm pasi institucioni kërkues ka realizuar verifikimin paraprak, i cili përfshin emrin e personit, gjenealitetet, curriculum vitae-n, dëshminë e penalitetit, vërtetimet nga prokuroria e gjykata, se nuk është në ndjekje penale, vërtetimin nga Zyra e Përmbarimit, certifikatën e gjendjes familjare, nivelin e informacionit të klasifikuar me të cilin do të njihet, pëlqimin (autorizimin) e punonjësit, i cili është dakord dhe pranon që ndaj tij të mblidhen të dhëna dhe të bëhen verifikime nga organet përkatëse për pastërtinë penale, gjendjen pasurore, gjendjen shëndetësore (sipas formularit përkatës).</w:t>
      </w:r>
    </w:p>
    <w:p w:rsidR="00050ADC" w:rsidRPr="00B410BA" w:rsidRDefault="00050ADC" w:rsidP="00050ADC">
      <w:pPr>
        <w:pStyle w:val="Paragrafi"/>
      </w:pPr>
      <w:r w:rsidRPr="00B410BA">
        <w:t>3. DSIK-ja, në bazë të kërkesës dhe të dokumentacionit të paraqitur nga institucioni, kur i gjen të plota, u kërkon institucioneve përkatëse, që lidhen me sigurimin kombëtar, rendin kushtetues, rendin publik, me organet e drejtësisë dhe me ministritë e institucionet e tjera shtetërore, verifikimin e punonjësit.</w:t>
      </w:r>
    </w:p>
    <w:p w:rsidR="00050ADC" w:rsidRPr="00B410BA" w:rsidRDefault="00050ADC" w:rsidP="00050ADC">
      <w:pPr>
        <w:pStyle w:val="Paragrafi"/>
      </w:pPr>
      <w:r w:rsidRPr="00B410BA">
        <w:t>4. Verifikimi i së kaluarës dhe i gjendjes së sotme bëhet në të gjithë regjistrat dhe dokumentet e institucioneve të përcaktuara më lart.</w:t>
      </w:r>
    </w:p>
    <w:p w:rsidR="00050ADC" w:rsidRPr="00B410BA" w:rsidRDefault="00050ADC" w:rsidP="00050ADC">
      <w:pPr>
        <w:pStyle w:val="Paragrafi"/>
      </w:pPr>
      <w:r w:rsidRPr="00B410BA">
        <w:t>5. DSIK-ja në bazë të autorizimit të lëshuar nga punonjësi, kryen verifikimin në institucionet financiare, shëndetësore e ato që i gjykon të nevojshme dhe që i shërbejnë certifikimit.</w:t>
      </w:r>
    </w:p>
    <w:p w:rsidR="00050ADC" w:rsidRPr="00B410BA" w:rsidRDefault="00050ADC" w:rsidP="00050ADC">
      <w:pPr>
        <w:pStyle w:val="Paragrafi"/>
      </w:pPr>
      <w:r w:rsidRPr="00B410BA">
        <w:t>6. Institucionet, të cilave me ligj u është njohur e drejta për të bërë verifikime për punonjësit e vet, për këtë qëllim, zbatojnë procedurat e përcaktuara në këtë vendim.</w:t>
      </w:r>
    </w:p>
    <w:p w:rsidR="00050ADC" w:rsidRPr="00B410BA" w:rsidRDefault="00050ADC" w:rsidP="00050ADC">
      <w:pPr>
        <w:pStyle w:val="Paragrafi"/>
      </w:pPr>
      <w:r w:rsidRPr="00B410BA">
        <w:t>7. DSIK-ja, në bazë të këtij verifikimi dhe propozimit të titullarit të institucionit, pasi ka përfunduar verifikimin dhe pasi e vlerëson në përputhje me ligjin, lëshon “certifikatën e sigurisë“.</w:t>
      </w:r>
    </w:p>
    <w:p w:rsidR="00050ADC" w:rsidRPr="00B410BA" w:rsidRDefault="00050ADC" w:rsidP="00050ADC">
      <w:pPr>
        <w:pStyle w:val="Paragrafi"/>
      </w:pPr>
      <w:r w:rsidRPr="00B410BA">
        <w:t xml:space="preserve">8. Procedura e verifikimit të një personi, të cilit i është hedhur poshtë kërkesa për pajisjen me “certifikatë sigurie”, me kërkesë të titullarit, mund të rifillojë, pas kalimit të një viti nga data e </w:t>
      </w:r>
      <w:r w:rsidRPr="00B410BA">
        <w:lastRenderedPageBreak/>
        <w:t>mospranimit të kërkesës, me vlerësimin e shkaqeve që kanë sjellë këtë mospranim.</w:t>
      </w:r>
    </w:p>
    <w:p w:rsidR="00050ADC" w:rsidRPr="00B410BA" w:rsidRDefault="00050ADC" w:rsidP="00050ADC">
      <w:pPr>
        <w:pStyle w:val="Paragrafi"/>
      </w:pPr>
      <w:r w:rsidRPr="00B410BA">
        <w:t>9. Në rastet e mospajisjes së punonjësit me “certifikatë sigurie”, DSIK-ja duhet të njoftojë institucionin kërkues.</w:t>
      </w:r>
    </w:p>
    <w:p w:rsidR="00050ADC" w:rsidRPr="00B410BA" w:rsidRDefault="00050ADC" w:rsidP="00050ADC">
      <w:pPr>
        <w:pStyle w:val="Paragrafi"/>
      </w:pPr>
      <w:r w:rsidRPr="00B410BA">
        <w:t>Në këto raste, institucioni ka të drejtë të ankohet te Kryeministri, vendimi i të cilit është përfundimtar.</w:t>
      </w:r>
    </w:p>
    <w:p w:rsidR="00050ADC" w:rsidRPr="00B410BA" w:rsidRDefault="00050ADC" w:rsidP="00050ADC">
      <w:pPr>
        <w:pStyle w:val="Paragrafi"/>
      </w:pPr>
      <w:r w:rsidRPr="00B410BA">
        <w:t>10. Të drejtën për njohje me një informacion të klasifikuar “sekret shtetëror” të një institucioni e gëzojnë edhe persona të tjerë, që nuk janë punonjës të këtij institucioni vetëm pasi të jetë shprehur dakord autoriteti klasifikues që zotëron informacionin e kërkuar. Kur institucioni e gjen të bazuar në ligj, i kërkon DSIK-së lëshimin e “certifikatës së sigurisë“, sipas procedurave të mësipërme.</w:t>
      </w:r>
    </w:p>
    <w:p w:rsidR="00050ADC" w:rsidRPr="00B410BA" w:rsidRDefault="00050ADC" w:rsidP="00050ADC">
      <w:pPr>
        <w:pStyle w:val="Paragrafi"/>
      </w:pPr>
      <w:r w:rsidRPr="00B410BA">
        <w:t>11. DSIK-ja mban “Regjistrin e personave të certifikuar” në shkallë vendi, sipas institucioneve, sipas nivelit të certifikimit, si dhe të dhëna të tjera, të nevojshme.</w:t>
      </w:r>
    </w:p>
    <w:p w:rsidR="00050ADC" w:rsidRPr="00B410BA" w:rsidRDefault="00050ADC" w:rsidP="00050ADC">
      <w:pPr>
        <w:pStyle w:val="Paragrafi"/>
      </w:pPr>
      <w:r w:rsidRPr="00B410BA">
        <w:t>12. DSIK-ja mban gjithashtu “Regjistrin e personave të pajisur me “certifikatë sigurie të përkohshme””, me afat të përcaktuar dhe informacion të klasifikuar, të cilësuar në shkallë vendi.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TitulliTitull"/>
      </w:pPr>
      <w:r w:rsidRPr="00B410BA">
        <w:t>III. LLOJET E “CERTIFIKATËS SË SIGURISË”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Paragrafi"/>
      </w:pPr>
      <w:r w:rsidRPr="00B410BA">
        <w:t>1. Për informacionin e klasifikuar, në nivelin “konfidencial”, lëshohet certifikatë e kategorisë “A”, e vlefshme për 10 vjet.</w:t>
      </w:r>
    </w:p>
    <w:p w:rsidR="00050ADC" w:rsidRPr="00B410BA" w:rsidRDefault="00050ADC" w:rsidP="00050ADC">
      <w:pPr>
        <w:pStyle w:val="Paragrafi"/>
      </w:pPr>
      <w:r w:rsidRPr="00B410BA">
        <w:t>2. Për informacionin e klasifikuar në nivelin “sekret”, lëshohet certifikatë e kategorisë “B”, e vlefshme për 5 vjet.</w:t>
      </w:r>
    </w:p>
    <w:p w:rsidR="00050ADC" w:rsidRPr="00B410BA" w:rsidRDefault="00050ADC" w:rsidP="00050ADC">
      <w:pPr>
        <w:pStyle w:val="Paragrafi"/>
      </w:pPr>
      <w:r w:rsidRPr="00B410BA">
        <w:t>3. Për informacionin e klasifikuar në nivelin “tepër sekret”, lëshohet certifikatë e kategorisë “C”, e vlefshme për 3 vjet.</w:t>
      </w:r>
    </w:p>
    <w:p w:rsidR="00050ADC" w:rsidRPr="00B410BA" w:rsidRDefault="00050ADC" w:rsidP="00050ADC">
      <w:pPr>
        <w:pStyle w:val="Paragrafi"/>
      </w:pPr>
      <w:r w:rsidRPr="00B410BA">
        <w:t>4. Forma dhe modeli i “certifikatës së sigurisë” përcaktohen nga DSIK-ja.</w:t>
      </w:r>
    </w:p>
    <w:p w:rsidR="00050ADC" w:rsidRPr="00B410BA" w:rsidRDefault="00050ADC" w:rsidP="00050ADC">
      <w:pPr>
        <w:pStyle w:val="Paragrafi"/>
      </w:pPr>
      <w:r w:rsidRPr="00B410BA">
        <w:t>5. Për personat e punësuar me kontratë, “certifikata e sigurisë” lëshohet me vlefshmëri deri në përfundim të afatit të kontratës.</w:t>
      </w:r>
    </w:p>
    <w:p w:rsidR="00050ADC" w:rsidRPr="00B410BA" w:rsidRDefault="00050ADC" w:rsidP="00050ADC">
      <w:pPr>
        <w:pStyle w:val="Paragrafi"/>
      </w:pPr>
      <w:r w:rsidRPr="00B410BA">
        <w:t>6. Për personat e përcaktuar në pikën II.10, të këtij vendimi, “certifikata e sigurisë”, lëshohet sipas nivelit të informacionit të klasifikuar që kërkohet të njihet. Certifikata lëshohet për aq kohë sa e kërkon qëllimi i tij i ligjshëm.</w:t>
      </w:r>
    </w:p>
    <w:p w:rsidR="00050ADC" w:rsidRPr="00B410BA" w:rsidRDefault="00050ADC" w:rsidP="00050ADC">
      <w:pPr>
        <w:pStyle w:val="Paragrafi"/>
      </w:pPr>
      <w:r w:rsidRPr="00B410BA">
        <w:t>7. Pas përfundimit të afatit të vlefshmërisë, “certifikata e sigurisë”, lëshohet duke ndjekur të njëjtat procedura, si për herë të parë.</w:t>
      </w:r>
    </w:p>
    <w:p w:rsidR="00050ADC" w:rsidRPr="00B410BA" w:rsidRDefault="00050ADC" w:rsidP="00050ADC">
      <w:pPr>
        <w:pStyle w:val="Paragrafi"/>
      </w:pPr>
      <w:r w:rsidRPr="00B410BA">
        <w:t>8. Kur në ngarkim të një personi të certifikuar dalin të dhëna, ose kur ka ndryshime të gjendjes së pasqyruar në pyetësorin e sigurisë personale, të cilat kanë të bëjnë me garancinë që duhet të ketë mbajtësi i certifikatës, institucioni njofton DSIK-në, e cila, pas verifikimit, brenda 1 muaji nga data e njoftimit, vendos për heqje ose jo të “certifikatës së sigurisë”.</w:t>
      </w:r>
    </w:p>
    <w:p w:rsidR="00050ADC" w:rsidRPr="00B410BA" w:rsidRDefault="00050ADC" w:rsidP="00050ADC">
      <w:pPr>
        <w:pStyle w:val="Paragrafi"/>
      </w:pPr>
      <w:r w:rsidRPr="00B410BA">
        <w:t>9. Certifikata e kategorisë “A” lëshohet nga DSIK-ja në bazë të dokumentacionit dhe të verifikimit të bërë për kandidatin, nga vetë institucioni, të cilit, me ligj, i është njohur kjo e drejtë.</w:t>
      </w:r>
    </w:p>
    <w:p w:rsidR="00050ADC" w:rsidRPr="00B410BA" w:rsidRDefault="00050ADC" w:rsidP="00050ADC">
      <w:pPr>
        <w:pStyle w:val="Paragrafi"/>
      </w:pPr>
      <w:r w:rsidRPr="00B410BA">
        <w:t>10. Certifikata e kategorisë “B” lëshohet nga DSIK-ja, në bazë të dokumentacionit dhe të verifikimit të bërë për kandidatin, nga intitucioni, të cilit, me ligj, i është njohur kjo e drejtë dhe nga DSIK-ja.</w:t>
      </w:r>
    </w:p>
    <w:p w:rsidR="00050ADC" w:rsidRPr="00B410BA" w:rsidRDefault="00050ADC" w:rsidP="00050ADC">
      <w:pPr>
        <w:pStyle w:val="Paragrafi"/>
      </w:pPr>
      <w:r w:rsidRPr="00B410BA">
        <w:t>11. Certifikata e kategorisë “C” lëshohet nga DSIK-ja, në bazë të dokumentacionit dhe të verifikimit të bërë për kandidatin dhe personat madhorë, familjarët dhe të afërmit e tij, nga vetë institucioni, që, me ligj, i është njohur kjo e drejtë dhe nga DSIK-ja.</w:t>
      </w:r>
    </w:p>
    <w:p w:rsidR="00050ADC" w:rsidRPr="00B410BA" w:rsidRDefault="00050ADC" w:rsidP="00050ADC">
      <w:pPr>
        <w:pStyle w:val="Paragrafi"/>
      </w:pPr>
      <w:r w:rsidRPr="00B410BA">
        <w:t>12. Certifikata e kategorisë më të lartë i jep të drejtë mbajtësit të saj të njihet edhe me nivelet më të ulta të informacionit të klasifikuar.</w:t>
      </w:r>
    </w:p>
    <w:p w:rsidR="00050ADC" w:rsidRPr="00B410BA" w:rsidRDefault="00050ADC" w:rsidP="00050ADC">
      <w:pPr>
        <w:pStyle w:val="Paragrafi"/>
      </w:pPr>
      <w:r w:rsidRPr="00B410BA">
        <w:t>13. Për lëshimin e “certifikatës së sigurisë” , të kategorive “A”, “B” dhe “C”, afati i kthimit të përgjigjes nga DSIK-ja, të jetë, respektivisht, 1,2 dhe 3 muaj nga data e paraqitjes së kërkesës.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TitulliTitull"/>
      </w:pPr>
      <w:r w:rsidRPr="00B410BA">
        <w:t xml:space="preserve">IV. ADMINISTRIMI DHE RUAJTJA </w:t>
      </w:r>
      <w:smartTag w:uri="urn:schemas-microsoft-com:office:smarttags" w:element="place">
        <w:r w:rsidRPr="00B410BA">
          <w:t>E DOKUMENTEVE</w:t>
        </w:r>
      </w:smartTag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Paragrafi"/>
      </w:pPr>
      <w:r w:rsidRPr="00B410BA">
        <w:t>1. Pranë DSIK-së krijohet dhe funksionon sektori i administrimit të dokumenteve.</w:t>
      </w:r>
    </w:p>
    <w:p w:rsidR="00050ADC" w:rsidRPr="00B410BA" w:rsidRDefault="00050ADC" w:rsidP="00050ADC">
      <w:pPr>
        <w:pStyle w:val="Paragrafi"/>
      </w:pPr>
      <w:r w:rsidRPr="00B410BA">
        <w:t>2. Dokumentacioni i grumbulluar, gjatë procedurës së verifikimit të punonjësve të institucioneve, të cilave, me ligj, u njihet e drejta e verifikimit, u kthehet për ruajtje këtyre institucioneve.</w:t>
      </w:r>
    </w:p>
    <w:p w:rsidR="00050ADC" w:rsidRPr="00B410BA" w:rsidRDefault="00050ADC" w:rsidP="00050ADC">
      <w:pPr>
        <w:pStyle w:val="Paragrafi"/>
      </w:pPr>
      <w:r w:rsidRPr="00B410BA">
        <w:t xml:space="preserve">3. “Certifikata e sigurisë” lëshohet në bazë të vlerësimit të përshtatshmërisë me detyrën, besnikërisë ndaj Republikës së Shqipërisë, ndikimit të jashtëm, figurës dhe qendrimit moral, sjelljes </w:t>
      </w:r>
      <w:r w:rsidRPr="00B410BA">
        <w:lastRenderedPageBreak/>
        <w:t>personale, sjelljes ndaj drogës e alkoolit, gjendjes financiare, qendrimit ndaj sigurisë kombëtare dhe rendit publik, gjendjes mendore, qendrimit ndaj informacionit të klasifikuar.</w:t>
      </w:r>
    </w:p>
    <w:p w:rsidR="00050ADC" w:rsidRPr="00B410BA" w:rsidRDefault="00050ADC" w:rsidP="00050ADC">
      <w:pPr>
        <w:pStyle w:val="Paragrafi"/>
      </w:pPr>
      <w:r w:rsidRPr="00B410BA">
        <w:t>4. Procedura për lëshimin e “certifikatës së sigurisë” duhet të garantojë paanshmërinë, balancimin e interesave dhe moscenimin e dinjitetit të personit.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TitulliTitull"/>
      </w:pPr>
      <w:r w:rsidRPr="00B410BA">
        <w:t>V. RREGULLA TË VEÇANTA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Paragrafi"/>
      </w:pPr>
      <w:r w:rsidRPr="00B410BA">
        <w:t>1. Ngarkohen DSIK-ja dhe titullarët e institucioneve që, brenda 3-muajve nga hyrja në fuqi e këtij vendimi, të bëjnë certifikimin e punonjësve që njihen me informacionin e klasifikuar “sekret shtetëror” ose e administrojnë atë.</w:t>
      </w:r>
    </w:p>
    <w:p w:rsidR="00050ADC" w:rsidRPr="00B410BA" w:rsidRDefault="00050ADC" w:rsidP="00050ADC">
      <w:pPr>
        <w:pStyle w:val="Paragrafi"/>
      </w:pPr>
      <w:r w:rsidRPr="00B410BA">
        <w:t>2. Për punonjësit, të cilët në çastin e hyrjes në fuqi të këtij vendimi, duhet të pajisen me “certifikatë sigurie”, të zbatohen procedurat e përcaktuara në këtë vendim.</w:t>
      </w:r>
    </w:p>
    <w:p w:rsidR="00050ADC" w:rsidRPr="00B410BA" w:rsidRDefault="00050ADC" w:rsidP="00050ADC">
      <w:pPr>
        <w:pStyle w:val="Paragrafi"/>
      </w:pPr>
      <w:r w:rsidRPr="00B410BA">
        <w:t>3. Ngarkohen ministritë e institucionet e tjera shtetërore për zbatimin e këtij vendimi.</w:t>
      </w:r>
    </w:p>
    <w:p w:rsidR="00050ADC" w:rsidRDefault="00050ADC" w:rsidP="00050ADC">
      <w:pPr>
        <w:pStyle w:val="Paragrafi"/>
      </w:pPr>
      <w:r w:rsidRPr="00B410BA">
        <w:t>Ky vendim hyn në fuqi 30 ditë pas botimit në Fletoren Zyrtare.</w:t>
      </w:r>
    </w:p>
    <w:p w:rsidR="00050ADC" w:rsidRPr="00B410BA" w:rsidRDefault="00050ADC" w:rsidP="00050ADC">
      <w:pPr>
        <w:pStyle w:val="Paragrafi"/>
      </w:pPr>
    </w:p>
    <w:p w:rsidR="00050ADC" w:rsidRPr="00B410BA" w:rsidRDefault="00050ADC" w:rsidP="00050ADC">
      <w:pPr>
        <w:pStyle w:val="Autoriteti"/>
      </w:pPr>
      <w:r w:rsidRPr="00B410BA">
        <w:t>KRYEMINISTRI</w:t>
      </w:r>
    </w:p>
    <w:p w:rsidR="00050ADC" w:rsidRDefault="00050ADC" w:rsidP="00050ADC">
      <w:pPr>
        <w:pStyle w:val="AutoritetiEmer"/>
      </w:pPr>
      <w:r w:rsidRPr="00B410BA">
        <w:t>Ilir Meta</w:t>
      </w:r>
    </w:p>
    <w:p w:rsidR="00050ADC" w:rsidRDefault="00050ADC" w:rsidP="00050AD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2B13"/>
    <w:rsid w:val="00050ADC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21C7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B47985-205A-4DFC-BFE8-70B45081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2019-03-14T12:30:00Z</dcterms:created>
  <dcterms:modified xsi:type="dcterms:W3CDTF">2019-03-14T12:30:00Z</dcterms:modified>
</cp:coreProperties>
</file>