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EA" w:rsidRPr="007742D1" w:rsidRDefault="00262EEA" w:rsidP="00262EEA">
      <w:pPr>
        <w:pStyle w:val="Akti"/>
      </w:pPr>
      <w:bookmarkStart w:id="0" w:name="_GoBack"/>
      <w:bookmarkEnd w:id="0"/>
      <w:r w:rsidRPr="007742D1">
        <w:t>V E N D I M</w:t>
      </w:r>
    </w:p>
    <w:p w:rsidR="00262EEA" w:rsidRPr="007742D1" w:rsidRDefault="00262EEA" w:rsidP="00262EEA">
      <w:pPr>
        <w:pStyle w:val="NumriData"/>
      </w:pPr>
      <w:r w:rsidRPr="007742D1">
        <w:t>Nr. 151, datë 22.3.2001</w:t>
      </w:r>
    </w:p>
    <w:p w:rsidR="00262EEA" w:rsidRPr="007742D1" w:rsidRDefault="00262EEA" w:rsidP="00262EEA">
      <w:pPr>
        <w:pStyle w:val="Paragrafi"/>
      </w:pPr>
    </w:p>
    <w:p w:rsidR="00262EEA" w:rsidRPr="007742D1" w:rsidRDefault="00262EEA" w:rsidP="00262EEA">
      <w:pPr>
        <w:pStyle w:val="Titulli"/>
      </w:pPr>
      <w:r w:rsidRPr="007742D1">
        <w:t>PËR DISA SHTESA DHE NDRYSHIME NË VENDIMIN NR. 230, DATË 22.7.1991, TË KËSHILLIT TË MINISTRAVE, "PËR KRIJIMIN E KOMISIONEVE TË TOKAVE"</w:t>
      </w:r>
    </w:p>
    <w:p w:rsidR="00262EEA" w:rsidRPr="007742D1" w:rsidRDefault="00262EEA" w:rsidP="00262EEA">
      <w:pPr>
        <w:pStyle w:val="Paragrafi"/>
      </w:pPr>
    </w:p>
    <w:p w:rsidR="00262EEA" w:rsidRPr="007742D1" w:rsidRDefault="00262EEA" w:rsidP="00262EEA">
      <w:pPr>
        <w:pStyle w:val="BazLigjPropozues"/>
      </w:pPr>
      <w:r w:rsidRPr="007742D1">
        <w:t>Në mbështetje të nenit 100 të Kushtetutës, dhe në zbatim të nenit 7 të ligjit nr. 7501, datë 19.7.1991, "Për tokën", me propozimin e Ministrit të Bujqësisë dhe Ushqimit, Këshilli i Ministrave</w:t>
      </w:r>
    </w:p>
    <w:p w:rsidR="00262EEA" w:rsidRPr="007742D1" w:rsidRDefault="00262EEA" w:rsidP="00262EEA">
      <w:pPr>
        <w:pStyle w:val="Paragrafi"/>
      </w:pPr>
    </w:p>
    <w:p w:rsidR="00262EEA" w:rsidRPr="007742D1" w:rsidRDefault="00262EEA" w:rsidP="00262EEA">
      <w:pPr>
        <w:pStyle w:val="VENDOSI"/>
      </w:pPr>
      <w:r w:rsidRPr="007742D1">
        <w:t>V E N D O S I:</w:t>
      </w:r>
    </w:p>
    <w:p w:rsidR="00262EEA" w:rsidRPr="007742D1" w:rsidRDefault="00262EEA" w:rsidP="00262EEA">
      <w:pPr>
        <w:pStyle w:val="Paragrafi"/>
      </w:pPr>
    </w:p>
    <w:p w:rsidR="00262EEA" w:rsidRPr="007742D1" w:rsidRDefault="00262EEA" w:rsidP="00262EEA">
      <w:pPr>
        <w:pStyle w:val="Paragrafi"/>
      </w:pPr>
      <w:r w:rsidRPr="007742D1">
        <w:t>Në vendimin nr. 230, datë 22.7.1991 të Këshillit të Ministrave, bëhen këto shtesa dhe ndryshime:</w:t>
      </w:r>
    </w:p>
    <w:p w:rsidR="00262EEA" w:rsidRPr="007742D1" w:rsidRDefault="00262EEA" w:rsidP="00262EEA">
      <w:pPr>
        <w:pStyle w:val="Paragrafi"/>
      </w:pPr>
      <w:r w:rsidRPr="007742D1">
        <w:t>1. Termat "Këshilli i rrethit", "Komiteti ekzekutiv i rrethit", "Komisioni i tokës, në rreth", "Kryetari i këshillit të rrethit", zëvendësohen përkatësisht me termat "Këshilli i qarkut", "Kryesia e këshillit të qarkut", "Komisioni i tokës, në qark", "Kryetari i këshillit të qarkut.".</w:t>
      </w:r>
    </w:p>
    <w:p w:rsidR="00262EEA" w:rsidRPr="007742D1" w:rsidRDefault="00262EEA" w:rsidP="00262EEA">
      <w:pPr>
        <w:pStyle w:val="Paragrafi"/>
      </w:pPr>
      <w:r w:rsidRPr="007742D1">
        <w:t>Termi "Kryeplaku i fshatit" zëvendësohet me termin "Kryetari i fshatit".</w:t>
      </w:r>
    </w:p>
    <w:p w:rsidR="00262EEA" w:rsidRPr="007742D1" w:rsidRDefault="00262EEA" w:rsidP="00262EEA">
      <w:pPr>
        <w:pStyle w:val="Paragrafi"/>
      </w:pPr>
      <w:r w:rsidRPr="007742D1">
        <w:t>2. Në hyrje të vendimit, fjalët "të komisioneve të tokës në rrethe dhe fshat", zëvendësohen me fjalët "të komisioneve të tokës në qarqe, në komuna, në bashki dhe në fshatra".</w:t>
      </w:r>
    </w:p>
    <w:p w:rsidR="00262EEA" w:rsidRPr="007742D1" w:rsidRDefault="00262EEA" w:rsidP="00262EEA">
      <w:pPr>
        <w:pStyle w:val="Paragrafi"/>
      </w:pPr>
      <w:r w:rsidRPr="007742D1">
        <w:t>3. Në kapitullin I, të Komisionit Qeveritar të Tokës, bëhen këto shtesa dhe ndryshime, me këto përmbajtje:</w:t>
      </w:r>
    </w:p>
    <w:p w:rsidR="00262EEA" w:rsidRPr="007742D1" w:rsidRDefault="00262EEA" w:rsidP="00262EEA">
      <w:pPr>
        <w:pStyle w:val="Paragrafi"/>
      </w:pPr>
      <w:r w:rsidRPr="007742D1">
        <w:t>- Në paragrafin e tretë, pas fjalëve "në këshillat e qarqeve" shtohen fjalët "në komuna dhe në bashki".</w:t>
      </w:r>
    </w:p>
    <w:p w:rsidR="00262EEA" w:rsidRPr="007742D1" w:rsidRDefault="00262EEA" w:rsidP="00262EEA">
      <w:pPr>
        <w:pStyle w:val="Paragrafi"/>
      </w:pPr>
      <w:r w:rsidRPr="007742D1">
        <w:t>- Në paragrafin e katërt, pas fjalëve "për kufijtë e tokës" shtohen fjalët "bujqësore, ndërmjet nënndarjeve brenda qarkut, kur ajo nuk arrihet nga komisioni i tokës, së qarkut".</w:t>
      </w:r>
    </w:p>
    <w:p w:rsidR="00262EEA" w:rsidRPr="007742D1" w:rsidRDefault="00262EEA" w:rsidP="00262EEA">
      <w:pPr>
        <w:pStyle w:val="Paragrafi"/>
      </w:pPr>
      <w:r w:rsidRPr="007742D1">
        <w:t>- Në fund të paragrafit, fjalët "për punën e bërë nga komisioni i rrethit dhe ai i fshatit" zëvendësohen me fjalët "për punën e bërë nga komisioni i tokës, i qarkut, komisionet e komunave, të  bashkive dhe të fshatrave".</w:t>
      </w:r>
    </w:p>
    <w:p w:rsidR="00262EEA" w:rsidRPr="007742D1" w:rsidRDefault="00262EEA" w:rsidP="00262EEA">
      <w:pPr>
        <w:pStyle w:val="Paragrafi"/>
      </w:pPr>
      <w:r w:rsidRPr="007742D1">
        <w:t>- Në fund të paragrafit të pestë, i cili trajton përgjegjësitë e Komisionit Qeveritar, shtohet fjalia "Çështjet, për shqyrtim në komision, i paraqet sekretari dhe grupi pranë Komisionit Qeveritar të Tokës".</w:t>
      </w:r>
    </w:p>
    <w:p w:rsidR="00262EEA" w:rsidRPr="007742D1" w:rsidRDefault="00262EEA" w:rsidP="00262EEA">
      <w:pPr>
        <w:pStyle w:val="Paragrafi"/>
      </w:pPr>
      <w:r w:rsidRPr="007742D1">
        <w:t>- Fjalët "Thërret në mbledhjet e tij drejtuesit e komitetit ekzekutiv të rrethit dhe të komisionit të tokës, në rreth", ndryshohen si vijon: "Thërret në mbledhjet e tij drejtuesit e komisioneve të tokës, të qarkut dhe kur e gjykon të nevojshme edhe drejtuesit e komisioneve të komunave dhe të bashkive.".</w:t>
      </w:r>
    </w:p>
    <w:p w:rsidR="00262EEA" w:rsidRPr="007742D1" w:rsidRDefault="00262EEA" w:rsidP="00262EEA">
      <w:pPr>
        <w:pStyle w:val="Paragrafi"/>
      </w:pPr>
      <w:r w:rsidRPr="007742D1">
        <w:t>4. Në kapitullin II, të komisionit të tokës në qark, bëhen këto shtesa dhe ndryshime:</w:t>
      </w:r>
    </w:p>
    <w:p w:rsidR="00262EEA" w:rsidRPr="007742D1" w:rsidRDefault="00262EEA" w:rsidP="00262EEA">
      <w:pPr>
        <w:pStyle w:val="Paragrafi"/>
      </w:pPr>
      <w:r w:rsidRPr="007742D1">
        <w:t>- Pas pikës së parë shtohet një paragraf, me këtë përmbajtje:</w:t>
      </w:r>
    </w:p>
    <w:p w:rsidR="00262EEA" w:rsidRPr="007742D1" w:rsidRDefault="00262EEA" w:rsidP="00262EEA">
      <w:pPr>
        <w:pStyle w:val="Paragrafi"/>
      </w:pPr>
      <w:r w:rsidRPr="007742D1">
        <w:t>"Përbërja e komisionit të tokës në qark, miratohet me vendim të këshillit të qarkut. Në përbërje të komisionit, nga nënndarjet e qarkut, të jenë drejtorët e bujqësisë dhe ushqimit, përgjegjësit e kadastrës, përgjegjësit e zyrave të regjistrimit të pasurive të paluajtshme, përfaqësuesi i degës së rendit dhe deri në 10 anëtarë të tjerë, si agronomë, juristë, ekonomistë, inxhinierë gjeodet, etj, të cilët merren nga nënndarjet e qarkut, në raportet të drejta me sipërfaqen e tokës bujqësore të tyre.</w:t>
      </w:r>
    </w:p>
    <w:p w:rsidR="00262EEA" w:rsidRPr="007742D1" w:rsidRDefault="00262EEA" w:rsidP="00262EEA">
      <w:pPr>
        <w:pStyle w:val="Paragrafi"/>
      </w:pPr>
      <w:r w:rsidRPr="007742D1">
        <w:t>Komisioni i tokës, i qarkut, i merr vendimet kolegjialisht dhe quhen të miratuara, kur për to kanë votuar më tepër se 50 për qind e numrit të përgjithshëm të anëtarëve të komisionit.</w:t>
      </w:r>
    </w:p>
    <w:p w:rsidR="00262EEA" w:rsidRPr="007742D1" w:rsidRDefault="00262EEA" w:rsidP="00262EEA">
      <w:pPr>
        <w:pStyle w:val="Paragrafi"/>
      </w:pPr>
      <w:r w:rsidRPr="007742D1">
        <w:t>Komisioni i qarkut thirret në mbledhje nga kryetari, jo më rrallë se një herë në dy muaj.</w:t>
      </w:r>
    </w:p>
    <w:p w:rsidR="00262EEA" w:rsidRPr="007742D1" w:rsidRDefault="00262EEA" w:rsidP="00262EEA">
      <w:pPr>
        <w:pStyle w:val="Paragrafi"/>
      </w:pPr>
      <w:r w:rsidRPr="007742D1">
        <w:t>Kryetarët e komisioneve të tokës, të komunave dhe bashkive, drejtorët e bujqësisë dhe të ushqimit, në bashkërendim me përgjegjësit e kadastrës, i paraqesin çështjet për shqyrtim dhe propozimet pranë sekretarit të komisionit të tokës, të qarkut. Sekretari i komisionit të tokës, të qarkut, caktohet nga drejtori i bujqësisë dhe ushqimit ku ndodhet qendra e qarkut.</w:t>
      </w:r>
    </w:p>
    <w:p w:rsidR="00262EEA" w:rsidRPr="007742D1" w:rsidRDefault="00262EEA" w:rsidP="00262EEA">
      <w:pPr>
        <w:pStyle w:val="Paragrafi"/>
      </w:pPr>
      <w:r w:rsidRPr="007742D1">
        <w:t>Pika 2 e këtij kapitulli ndryshohet si vijon:</w:t>
      </w:r>
    </w:p>
    <w:p w:rsidR="00262EEA" w:rsidRPr="007742D1" w:rsidRDefault="00262EEA" w:rsidP="00262EEA">
      <w:pPr>
        <w:pStyle w:val="Paragrafi"/>
      </w:pPr>
      <w:r w:rsidRPr="007742D1">
        <w:t>"2. Zgjidh mosmarrëveshjet, që kanë lindur, ndërmjet individëve dhe komisionit të tokës, në fshat, të cilat janë shqyrtuar më parë në komisionin e komunës dhe të bashkisë dhe, që janë kundërshtuar nga njëra palë ose mosmarrëveshjet, të cilat nuk janë zgjidhur e bazuar në dispozitat ligjore".</w:t>
      </w:r>
    </w:p>
    <w:p w:rsidR="00262EEA" w:rsidRPr="007742D1" w:rsidRDefault="00262EEA" w:rsidP="00262EEA">
      <w:pPr>
        <w:pStyle w:val="Paragrafi"/>
      </w:pPr>
      <w:r w:rsidRPr="007742D1">
        <w:t>- Në pikën 4 pas fjalëve "nga komisionet e fshatit", shtohen fjalët "të komunave dhe të bashkive".</w:t>
      </w:r>
    </w:p>
    <w:p w:rsidR="00262EEA" w:rsidRPr="007742D1" w:rsidRDefault="00262EEA" w:rsidP="00262EEA">
      <w:pPr>
        <w:pStyle w:val="Paragrafi"/>
      </w:pPr>
      <w:r w:rsidRPr="007742D1">
        <w:lastRenderedPageBreak/>
        <w:t>- Në fund të paragrafit të parë të pikës 8, shtohet "Shkarkimin mund ta bëjë edhe me propozimin e argumentuar të komisionit të tokës të komunës apo të bashkisë.".</w:t>
      </w:r>
    </w:p>
    <w:p w:rsidR="00262EEA" w:rsidRPr="007742D1" w:rsidRDefault="00262EEA" w:rsidP="00262EEA">
      <w:pPr>
        <w:pStyle w:val="Paragrafi"/>
      </w:pPr>
      <w:r w:rsidRPr="007742D1">
        <w:t>5. Në kapitullin II/a të komisionit të tokës në komunë, bëhen këto shtesa dhe ndryshime:</w:t>
      </w:r>
    </w:p>
    <w:p w:rsidR="00262EEA" w:rsidRPr="007742D1" w:rsidRDefault="00262EEA" w:rsidP="00262EEA">
      <w:pPr>
        <w:pStyle w:val="Paragrafi"/>
      </w:pPr>
      <w:r w:rsidRPr="007742D1">
        <w:t>- Pas shkronjës "c" shtohet një paragraf, me këtë përmbajtje:</w:t>
      </w:r>
    </w:p>
    <w:p w:rsidR="00262EEA" w:rsidRPr="007742D1" w:rsidRDefault="00262EEA" w:rsidP="00262EEA">
      <w:pPr>
        <w:pStyle w:val="Paragrafi"/>
      </w:pPr>
      <w:r w:rsidRPr="007742D1">
        <w:t>"Vë në dijeni komisionin e tokës të qarkut, për vendimet që merr për shqyrtim dhe zgjidhjen e mosmarrëveshjeve, sipas kritereve ligjore.".</w:t>
      </w:r>
    </w:p>
    <w:p w:rsidR="00262EEA" w:rsidRPr="007742D1" w:rsidRDefault="00262EEA" w:rsidP="00262EEA">
      <w:pPr>
        <w:pStyle w:val="Paragrafi"/>
      </w:pPr>
      <w:r w:rsidRPr="007742D1">
        <w:t>- Në shkronjën "e/1", në vazhdim të fjalëve "kur në juridiksionin e bashkisë ka edhe fshatra …" shtohen fjalët "apo tokë bujqësore për ndarje…".</w:t>
      </w:r>
    </w:p>
    <w:p w:rsidR="00262EEA" w:rsidRPr="007742D1" w:rsidRDefault="00262EEA" w:rsidP="00262EEA">
      <w:pPr>
        <w:pStyle w:val="Paragrafi"/>
      </w:pPr>
      <w:r w:rsidRPr="007742D1">
        <w:t>- Paragrafi i dytë i shkronjës "g" ndryshon si vijon: "Për komisionin e qarkut dhe organe të tjera, që lidhen me ligjin për tokën, me propozimin e grupit të Komisionit Qeveritar të Tokës, vendos Kryetari i Komisionit Qeveritar të Tokës.".</w:t>
      </w:r>
    </w:p>
    <w:p w:rsidR="00262EEA" w:rsidRPr="007742D1" w:rsidRDefault="00262EEA" w:rsidP="00262EEA">
      <w:pPr>
        <w:pStyle w:val="Paragrafi"/>
      </w:pPr>
      <w:r w:rsidRPr="007742D1">
        <w:t>6. Në kapitullin III të komisionit të tokës, në fshat, bëhet kjo shtesë:</w:t>
      </w:r>
    </w:p>
    <w:p w:rsidR="00262EEA" w:rsidRPr="007742D1" w:rsidRDefault="00262EEA" w:rsidP="00262EEA">
      <w:pPr>
        <w:pStyle w:val="Paragrafi"/>
      </w:pPr>
      <w:r w:rsidRPr="007742D1">
        <w:t>- Në pikën 6, në vijim të fjalëve "Në mbështetje të materialit të komisionit të fshatit…" shtohen fjalët "që shqyrtohet, paraprakisht, nga komisioni i tokës, i komunës dhe i bashkisë.".</w:t>
      </w:r>
    </w:p>
    <w:p w:rsidR="00262EEA" w:rsidRPr="007742D1" w:rsidRDefault="00262EEA" w:rsidP="00262EEA">
      <w:pPr>
        <w:pStyle w:val="Paragrafi"/>
      </w:pPr>
      <w:r w:rsidRPr="007742D1">
        <w:t>Ky vendim hyn në fuqi pas botimit në Fletoren Zyrtare.</w:t>
      </w:r>
    </w:p>
    <w:p w:rsidR="00262EEA" w:rsidRPr="007742D1" w:rsidRDefault="00262EEA" w:rsidP="00262EEA">
      <w:pPr>
        <w:pStyle w:val="Paragrafi"/>
      </w:pPr>
    </w:p>
    <w:p w:rsidR="00262EEA" w:rsidRPr="007742D1" w:rsidRDefault="00262EEA" w:rsidP="00262EEA">
      <w:pPr>
        <w:pStyle w:val="Autoriteti"/>
      </w:pPr>
      <w:r w:rsidRPr="007742D1">
        <w:t>KRYEMINISTRI</w:t>
      </w:r>
    </w:p>
    <w:p w:rsidR="00262EEA" w:rsidRPr="007742D1" w:rsidRDefault="00262EEA" w:rsidP="00262EEA">
      <w:pPr>
        <w:pStyle w:val="AutoritetiEmer"/>
      </w:pPr>
      <w:r w:rsidRPr="007742D1">
        <w:t>Ilir Meta</w:t>
      </w:r>
    </w:p>
    <w:p w:rsidR="00262EEA" w:rsidRPr="007742D1" w:rsidRDefault="00262EEA" w:rsidP="00262EE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2EEA"/>
    <w:rsid w:val="002C6BAB"/>
    <w:rsid w:val="00304413"/>
    <w:rsid w:val="0033781E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04953D-6806-4B11-BA59-C484A87C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2019-03-14T12:35:00Z</dcterms:created>
  <dcterms:modified xsi:type="dcterms:W3CDTF">2019-03-14T12:35:00Z</dcterms:modified>
</cp:coreProperties>
</file>