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106" w:rsidRPr="00943AFF" w:rsidRDefault="002A7106" w:rsidP="002A7106">
      <w:pPr>
        <w:pStyle w:val="Paragrafi"/>
      </w:pPr>
      <w:bookmarkStart w:id="0" w:name="_GoBack"/>
      <w:bookmarkEnd w:id="0"/>
    </w:p>
    <w:p w:rsidR="002A7106" w:rsidRPr="00943AFF" w:rsidRDefault="002A7106" w:rsidP="002A7106">
      <w:pPr>
        <w:pStyle w:val="Akti"/>
      </w:pPr>
      <w:r w:rsidRPr="00943AFF">
        <w:t>V E N D I M</w:t>
      </w:r>
    </w:p>
    <w:p w:rsidR="002A7106" w:rsidRPr="00943AFF" w:rsidRDefault="002A7106" w:rsidP="002A7106">
      <w:pPr>
        <w:pStyle w:val="NumriData"/>
      </w:pPr>
      <w:r w:rsidRPr="00943AFF">
        <w:t>Nr.255, datë 20.4.2001</w:t>
      </w:r>
    </w:p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Akti"/>
      </w:pPr>
      <w:r w:rsidRPr="00943AFF">
        <w:t>PËR DISA NDRYSHIME NË VENDIMIN NR.225, DATË 19.5.1993, TË KËSHILLIT TË MINISTRAVE,”PËR TARIFAT E REGJISTRIMIT DHE PAGESAT E VERIFIKIMIT E TË KALIBRIMIT, FILLESTAR OSE PERIODIK, TË MJETEVE MATËSE”, TË NDRYSHUAR ME VENDIMIN NR.268, DATË 19.6.1997, TË KËSHILLIT TË MINISTRAVE</w:t>
      </w:r>
    </w:p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BazLigjPropozues"/>
      </w:pPr>
      <w:r w:rsidRPr="00943AFF">
        <w:t xml:space="preserve">Në mbështetje të nenit 100 të Kushtetutës dhe të nenit 16 të ligjit nr. 7625, datë 20.10.1992 “Për njësitë e matjes dhe kontrollin e mjeteve matëse (metrologjinë)”, me propozimin e Zëvendëskryeministrit dhe Ministër i Punës dhe Çështjeve Sociale, Këshilli i Ministrave </w:t>
      </w:r>
    </w:p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VENDOSI"/>
      </w:pPr>
      <w:r w:rsidRPr="00943AFF">
        <w:t>V E N D O S I:</w:t>
      </w:r>
    </w:p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Paragrafi"/>
      </w:pPr>
      <w:r w:rsidRPr="00943AFF">
        <w:t>Në pasqyrën nr.2, që i bashkëlidhet vendimit nr.225, datë 19.5.1993, bëhen këto ndryshime:</w:t>
      </w:r>
    </w:p>
    <w:p w:rsidR="002A7106" w:rsidRPr="00943AFF" w:rsidRDefault="002A7106" w:rsidP="002A7106">
      <w:pPr>
        <w:pStyle w:val="Paragrafi"/>
      </w:pPr>
      <w:r w:rsidRPr="00943AFF">
        <w:t>I. Pas pikës 13, shtohet pika 14, me këtë përmbajtje:</w:t>
      </w:r>
    </w:p>
    <w:p w:rsidR="002A7106" w:rsidRPr="00943AFF" w:rsidRDefault="002A7106" w:rsidP="002A7106">
      <w:pPr>
        <w:pStyle w:val="Paragrafi"/>
      </w:pPr>
      <w:r w:rsidRPr="00943AFF">
        <w:t>“ 14. Instrumentet matës të rrezatimeve jonizuese.</w:t>
      </w:r>
    </w:p>
    <w:p w:rsidR="002A7106" w:rsidRPr="00943AFF" w:rsidRDefault="002A7106" w:rsidP="002A7106">
      <w:pPr>
        <w:pStyle w:val="Paragrafi"/>
      </w:pPr>
      <w:r w:rsidRPr="00943AFF">
        <w:t>14.1. Aparatet radiodiagnostikuese</w:t>
      </w:r>
    </w:p>
    <w:p w:rsidR="002A7106" w:rsidRPr="00943AFF" w:rsidRDefault="002A7106" w:rsidP="002A7106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1701"/>
      </w:tblGrid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a) Radiografi </w:t>
            </w:r>
          </w:p>
        </w:tc>
        <w:tc>
          <w:tcPr>
            <w:tcW w:w="170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10 000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2A7106" w:rsidRPr="00943AFF" w:rsidRDefault="002A7106" w:rsidP="002A7106">
            <w:pPr>
              <w:pStyle w:val="Tabele"/>
            </w:pPr>
            <w:r w:rsidRPr="00943AFF">
              <w:t>b)Radioskopi</w:t>
            </w:r>
          </w:p>
        </w:tc>
        <w:tc>
          <w:tcPr>
            <w:tcW w:w="170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10 000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2A7106" w:rsidRPr="00943AFF" w:rsidRDefault="002A7106" w:rsidP="002A7106">
            <w:pPr>
              <w:pStyle w:val="Tabele"/>
            </w:pPr>
            <w:r w:rsidRPr="00943AFF">
              <w:t>c) Fluoroskopi</w:t>
            </w:r>
          </w:p>
        </w:tc>
        <w:tc>
          <w:tcPr>
            <w:tcW w:w="170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10 000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2A7106" w:rsidRPr="00943AFF" w:rsidRDefault="002A7106" w:rsidP="002A7106">
            <w:pPr>
              <w:pStyle w:val="Tabele"/>
            </w:pPr>
            <w:r w:rsidRPr="00943AFF">
              <w:t>ç)Mammografi</w:t>
            </w:r>
          </w:p>
        </w:tc>
        <w:tc>
          <w:tcPr>
            <w:tcW w:w="170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10 000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2A7106" w:rsidRPr="00943AFF" w:rsidRDefault="002A7106" w:rsidP="002A7106">
            <w:pPr>
              <w:pStyle w:val="Tabele"/>
            </w:pPr>
            <w:r w:rsidRPr="00943AFF">
              <w:t>d) Radiografi dentare</w:t>
            </w:r>
          </w:p>
        </w:tc>
        <w:tc>
          <w:tcPr>
            <w:tcW w:w="170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10 000 lekë</w:t>
            </w:r>
          </w:p>
        </w:tc>
      </w:tr>
    </w:tbl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Paragrafi"/>
      </w:pPr>
      <w:r w:rsidRPr="00943AFF">
        <w:t xml:space="preserve">14.2. Dozimetrat </w:t>
      </w:r>
    </w:p>
    <w:p w:rsidR="002A7106" w:rsidRPr="00943AFF" w:rsidRDefault="002A7106" w:rsidP="002A7106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1560"/>
      </w:tblGrid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a)Dozimetrat radiodiagnostikë </w:t>
            </w:r>
          </w:p>
        </w:tc>
        <w:tc>
          <w:tcPr>
            <w:tcW w:w="1560" w:type="dxa"/>
          </w:tcPr>
          <w:p w:rsidR="002A7106" w:rsidRPr="00943AFF" w:rsidRDefault="002A7106" w:rsidP="002A7106">
            <w:pPr>
              <w:pStyle w:val="Tabele"/>
            </w:pPr>
            <w:r w:rsidRPr="00943AFF">
              <w:t>7 000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:rsidR="002A7106" w:rsidRPr="00943AFF" w:rsidRDefault="002A7106" w:rsidP="002A7106">
            <w:pPr>
              <w:pStyle w:val="Tabele"/>
            </w:pPr>
            <w:r w:rsidRPr="00943AFF">
              <w:t>b) Dozimetrat radioterapikë</w:t>
            </w:r>
          </w:p>
        </w:tc>
        <w:tc>
          <w:tcPr>
            <w:tcW w:w="1560" w:type="dxa"/>
          </w:tcPr>
          <w:p w:rsidR="002A7106" w:rsidRPr="00943AFF" w:rsidRDefault="002A7106" w:rsidP="002A7106">
            <w:pPr>
              <w:pStyle w:val="Tabele"/>
            </w:pPr>
            <w:r w:rsidRPr="00943AFF">
              <w:t>7 000 lekë</w:t>
            </w:r>
          </w:p>
        </w:tc>
      </w:tr>
    </w:tbl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Paragrafi"/>
      </w:pPr>
      <w:r w:rsidRPr="00943AFF">
        <w:t>14.3. Të tjera</w:t>
      </w:r>
    </w:p>
    <w:p w:rsidR="002A7106" w:rsidRPr="00943AFF" w:rsidRDefault="002A7106" w:rsidP="002A7106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54"/>
        <w:gridCol w:w="2954"/>
      </w:tblGrid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2954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a) Radiometrat </w:t>
            </w:r>
          </w:p>
        </w:tc>
        <w:tc>
          <w:tcPr>
            <w:tcW w:w="2954" w:type="dxa"/>
          </w:tcPr>
          <w:p w:rsidR="002A7106" w:rsidRPr="00943AFF" w:rsidRDefault="002A7106" w:rsidP="002A7106">
            <w:pPr>
              <w:pStyle w:val="Tabele"/>
            </w:pPr>
            <w:r w:rsidRPr="00943AFF">
              <w:t>4 000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2954" w:type="dxa"/>
          </w:tcPr>
          <w:p w:rsidR="002A7106" w:rsidRPr="00943AFF" w:rsidRDefault="002A7106" w:rsidP="002A7106">
            <w:pPr>
              <w:pStyle w:val="Tabele"/>
            </w:pPr>
            <w:r w:rsidRPr="00943AFF">
              <w:t>b) Monitorët</w:t>
            </w:r>
          </w:p>
        </w:tc>
        <w:tc>
          <w:tcPr>
            <w:tcW w:w="2954" w:type="dxa"/>
          </w:tcPr>
          <w:p w:rsidR="002A7106" w:rsidRPr="00943AFF" w:rsidRDefault="002A7106" w:rsidP="002A7106">
            <w:pPr>
              <w:pStyle w:val="Tabele"/>
            </w:pPr>
            <w:r w:rsidRPr="00943AFF">
              <w:t>4 000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2954" w:type="dxa"/>
          </w:tcPr>
          <w:p w:rsidR="002A7106" w:rsidRPr="00943AFF" w:rsidRDefault="002A7106" w:rsidP="002A7106">
            <w:pPr>
              <w:pStyle w:val="Tabele"/>
            </w:pPr>
            <w:r w:rsidRPr="00943AFF">
              <w:t>c) Indikatorët portabël</w:t>
            </w:r>
          </w:p>
        </w:tc>
        <w:tc>
          <w:tcPr>
            <w:tcW w:w="2954" w:type="dxa"/>
          </w:tcPr>
          <w:p w:rsidR="002A7106" w:rsidRPr="00943AFF" w:rsidRDefault="002A7106" w:rsidP="002A7106">
            <w:pPr>
              <w:pStyle w:val="Tabele"/>
            </w:pPr>
            <w:r w:rsidRPr="00943AFF">
              <w:t>4 000 lekë</w:t>
            </w:r>
          </w:p>
        </w:tc>
      </w:tr>
    </w:tbl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Paragrafi"/>
      </w:pPr>
      <w:r w:rsidRPr="00943AFF">
        <w:t>II. Pikat 14 dhe 15 të pasqyrës së mëparshme marrin në pasqyrën e re, respektivisht, numrat 15 dhe 16.</w:t>
      </w:r>
    </w:p>
    <w:p w:rsidR="002A7106" w:rsidRPr="00943AFF" w:rsidRDefault="002A7106" w:rsidP="002A7106">
      <w:pPr>
        <w:pStyle w:val="Paragrafi"/>
      </w:pPr>
      <w:r w:rsidRPr="00943AFF">
        <w:t>Ky vendim hyn në fuqi pas botimit në Fletoren Zyrtare</w:t>
      </w:r>
    </w:p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Autoriteti"/>
      </w:pPr>
      <w:r w:rsidRPr="00943AFF">
        <w:t xml:space="preserve">Kryeministri </w:t>
      </w:r>
    </w:p>
    <w:p w:rsidR="002A7106" w:rsidRPr="00943AFF" w:rsidRDefault="002A7106" w:rsidP="002A7106">
      <w:pPr>
        <w:pStyle w:val="AutoritetiEmer"/>
      </w:pPr>
      <w:r w:rsidRPr="00943AFF">
        <w:t>Ilir Meta</w:t>
      </w:r>
    </w:p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Paragrafi"/>
      </w:pPr>
      <w:r w:rsidRPr="00943AFF">
        <w:t>Analiza e kostos për kalibrimin dhe verifikimin fillestar a periodik të dozimetrave radioterapeutike radiodiagnostike.</w:t>
      </w:r>
    </w:p>
    <w:p w:rsidR="002A7106" w:rsidRPr="00943AFF" w:rsidRDefault="002A7106" w:rsidP="002A7106">
      <w:pPr>
        <w:pStyle w:val="Paragrafi"/>
      </w:pPr>
      <w:r w:rsidRPr="00943AFF">
        <w:t>PËRBËRËSIT E ANALIZËS SË KOSTOS</w:t>
      </w:r>
    </w:p>
    <w:p w:rsidR="002A7106" w:rsidRPr="00943AFF" w:rsidRDefault="002A7106" w:rsidP="002A7106">
      <w:pPr>
        <w:pStyle w:val="Paragrafi"/>
      </w:pPr>
      <w:r w:rsidRPr="00943AFF">
        <w:t>- Koha e punës, e  nevojshme për verifikim11 orë</w:t>
      </w:r>
    </w:p>
    <w:p w:rsidR="002A7106" w:rsidRPr="00943AFF" w:rsidRDefault="002A7106" w:rsidP="002A7106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3084"/>
      </w:tblGrid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Koha për vajtje ardhje në subjekt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1 orë e 30 min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Koha për mbushje dokumentacioni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30 min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- Koha për verifikim praktik 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- Kontrolli i gjendjes së përgjithshme dhe ambientit 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30 min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Hetimi i stabilitetit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1 orë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lastRenderedPageBreak/>
              <w:t>- Koha e jehonës dhe nxehjes së plotë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1 orë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Vendosja e zeros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30 min 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- Matjet e efektit të rrjedhjes  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1 orë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Vendosja dhe orientimi i kamerës etalon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1 orë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Matjet direkte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2 orë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Korrigjimet e matjeve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1 orë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Llogaritja e pasigurisë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2 orë</w:t>
            </w:r>
          </w:p>
        </w:tc>
      </w:tr>
    </w:tbl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Paragrafi"/>
      </w:pPr>
      <w:r w:rsidRPr="00943AFF">
        <w:t>1. Shpenzime për pagesën e inspektorit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3084"/>
      </w:tblGrid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200 paga orare x 11 orë x 2 inspektorë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4400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2. Shpenzime amortizimi bazës etalonuese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1500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amortizimi i etaloneve të përdorur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500  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shpenzime verifikimi bazës etalonuese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3. Shpenzime  të automjetit 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202  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-karburant 12 litra x 90 lek/litri x 15 km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162  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amortizimi orar i automjetit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40    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4. Shpenzime për bazë  materiale dhe lëndë të para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100   lekë</w:t>
            </w:r>
          </w:p>
        </w:tc>
      </w:tr>
    </w:tbl>
    <w:p w:rsidR="002A7106" w:rsidRPr="00943AFF" w:rsidRDefault="002A7106" w:rsidP="002A7106">
      <w:pPr>
        <w:pStyle w:val="Paragrafi"/>
      </w:pPr>
      <w:r w:rsidRPr="00943AFF">
        <w:t>-energji elektrike100   lekë</w:t>
      </w:r>
    </w:p>
    <w:p w:rsidR="002A7106" w:rsidRPr="00943AFF" w:rsidRDefault="002A7106" w:rsidP="002A7106">
      <w:pPr>
        <w:pStyle w:val="Paragrafi"/>
      </w:pPr>
      <w:r w:rsidRPr="00943AFF">
        <w:t xml:space="preserve">       shuma= 62 20 lekë</w:t>
      </w:r>
    </w:p>
    <w:p w:rsidR="002A7106" w:rsidRPr="00943AFF" w:rsidRDefault="002A7106" w:rsidP="002A7106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3084"/>
      </w:tblGrid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5. Shpenzime administrative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20 % e shumës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1200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Çmimi real (shumë + shpenzime administrative)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7420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2A7106" w:rsidRPr="00943AFF" w:rsidRDefault="002A7106" w:rsidP="002A7106">
            <w:pPr>
              <w:pStyle w:val="Tabele"/>
            </w:pPr>
            <w:r w:rsidRPr="00943AFF">
              <w:t>Çmimi i pranuar</w:t>
            </w:r>
          </w:p>
        </w:tc>
        <w:tc>
          <w:tcPr>
            <w:tcW w:w="3084" w:type="dxa"/>
          </w:tcPr>
          <w:p w:rsidR="002A7106" w:rsidRPr="00943AFF" w:rsidRDefault="002A7106" w:rsidP="002A7106">
            <w:pPr>
              <w:pStyle w:val="Tabele"/>
            </w:pPr>
            <w:r w:rsidRPr="00943AFF">
              <w:t>7000 lekë</w:t>
            </w:r>
          </w:p>
        </w:tc>
      </w:tr>
    </w:tbl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Paragrafi"/>
      </w:pPr>
      <w:r w:rsidRPr="00943AFF">
        <w:t>Analiza e kostos për verifikimin dhe kalibrimin fillestar apo periodik të radiometrave, monitorëve dhe indikatorëve portabël të rrezatimeve X dhe gama</w:t>
      </w:r>
    </w:p>
    <w:p w:rsidR="002A7106" w:rsidRPr="00943AFF" w:rsidRDefault="002A7106" w:rsidP="002A7106">
      <w:pPr>
        <w:pStyle w:val="Paragrafi"/>
      </w:pPr>
      <w:r w:rsidRPr="00943AFF">
        <w:t>Përbërësit e analizës së kostos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666"/>
      </w:tblGrid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Koha e punës, e nevojshme për verifikim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7 orë  30 min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- Koha për vajtje- ardhje në subjekt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1 orë 30 min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-Koha për mbushje dokumentacioni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  30 min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- Koha për verifikim praktik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- Kontrolli i gjendjes së përgjithshme dhe ambientit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  30 min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- Kontrolli i funksionimit të rregullt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  1 orë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- Kontrolli për kalibrimin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- Verifikimi i saktësisë së përgjigjes ndaj rrezatimit të zgjedhur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 30 min 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- Verifikimi i pragut të alarmit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 30 min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- Varësia energjitike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1 orë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- Fluktacionet energjitike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30 min 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-  Koha e përgjigjes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30 min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- Mbingarkesa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A7106" w:rsidRPr="00943AFF" w:rsidRDefault="002A7106" w:rsidP="002A7106">
            <w:pPr>
              <w:pStyle w:val="Tabele"/>
            </w:pPr>
            <w:r w:rsidRPr="00943AFF">
              <w:t>1 orë</w:t>
            </w:r>
          </w:p>
        </w:tc>
      </w:tr>
    </w:tbl>
    <w:p w:rsidR="002A7106" w:rsidRPr="00943AFF" w:rsidRDefault="002A7106" w:rsidP="002A7106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1666"/>
      </w:tblGrid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2A7106" w:rsidRPr="00943AFF" w:rsidRDefault="002A7106" w:rsidP="002A7106">
            <w:pPr>
              <w:pStyle w:val="Tabele"/>
            </w:pPr>
            <w:r w:rsidRPr="00943AFF">
              <w:t>1. Shpenzime për pagesën e inspektorit</w:t>
            </w:r>
          </w:p>
        </w:tc>
        <w:tc>
          <w:tcPr>
            <w:tcW w:w="1666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200 paga orare x 7,5 orë x 1 inspektorë </w:t>
            </w:r>
          </w:p>
        </w:tc>
        <w:tc>
          <w:tcPr>
            <w:tcW w:w="1666" w:type="dxa"/>
          </w:tcPr>
          <w:p w:rsidR="002A7106" w:rsidRPr="00943AFF" w:rsidRDefault="002A7106" w:rsidP="002A7106">
            <w:pPr>
              <w:pStyle w:val="Tabele"/>
            </w:pPr>
            <w:r w:rsidRPr="00943AFF">
              <w:t>1500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2A7106" w:rsidRPr="00943AFF" w:rsidRDefault="002A7106" w:rsidP="002A7106">
            <w:pPr>
              <w:pStyle w:val="Tabele"/>
            </w:pPr>
            <w:r w:rsidRPr="00943AFF">
              <w:t>2. Shpenzime amortizimi bazës etalonuese</w:t>
            </w:r>
          </w:p>
        </w:tc>
        <w:tc>
          <w:tcPr>
            <w:tcW w:w="1666" w:type="dxa"/>
          </w:tcPr>
          <w:p w:rsidR="002A7106" w:rsidRPr="00943AFF" w:rsidRDefault="002A7106" w:rsidP="002A7106">
            <w:pPr>
              <w:pStyle w:val="Tabele"/>
            </w:pPr>
            <w:r w:rsidRPr="00943AFF">
              <w:t>1500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2A7106" w:rsidRPr="00943AFF" w:rsidRDefault="002A7106" w:rsidP="002A7106">
            <w:pPr>
              <w:pStyle w:val="Tabele"/>
            </w:pPr>
            <w:r w:rsidRPr="00943AFF">
              <w:t>-amortizimi i etalonëve të përdorur</w:t>
            </w:r>
          </w:p>
        </w:tc>
        <w:tc>
          <w:tcPr>
            <w:tcW w:w="1666" w:type="dxa"/>
          </w:tcPr>
          <w:p w:rsidR="002A7106" w:rsidRPr="00943AFF" w:rsidRDefault="002A7106" w:rsidP="002A7106">
            <w:pPr>
              <w:pStyle w:val="Tabele"/>
            </w:pPr>
            <w:r w:rsidRPr="00943AFF">
              <w:t>500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shpenzime verifikimi bazës etalonuese</w:t>
            </w:r>
          </w:p>
        </w:tc>
        <w:tc>
          <w:tcPr>
            <w:tcW w:w="1666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3. Shpenzime të automjetit </w:t>
            </w:r>
          </w:p>
        </w:tc>
        <w:tc>
          <w:tcPr>
            <w:tcW w:w="1666" w:type="dxa"/>
          </w:tcPr>
          <w:p w:rsidR="002A7106" w:rsidRPr="00943AFF" w:rsidRDefault="002A7106" w:rsidP="002A7106">
            <w:pPr>
              <w:pStyle w:val="Tabele"/>
            </w:pPr>
            <w:r w:rsidRPr="00943AFF">
              <w:t>202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2A7106" w:rsidRPr="00943AFF" w:rsidRDefault="002A7106" w:rsidP="002A7106">
            <w:pPr>
              <w:pStyle w:val="Tabele"/>
            </w:pPr>
            <w:r w:rsidRPr="00943AFF">
              <w:t>-karburant 12 litra x90 lek/litri x 15 km</w:t>
            </w:r>
          </w:p>
        </w:tc>
        <w:tc>
          <w:tcPr>
            <w:tcW w:w="1666" w:type="dxa"/>
          </w:tcPr>
          <w:p w:rsidR="002A7106" w:rsidRPr="00943AFF" w:rsidRDefault="002A7106" w:rsidP="002A7106">
            <w:pPr>
              <w:pStyle w:val="Tabele"/>
            </w:pPr>
            <w:r w:rsidRPr="00943AFF">
              <w:t>162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2A7106" w:rsidRPr="00943AFF" w:rsidRDefault="002A7106" w:rsidP="002A7106">
            <w:pPr>
              <w:pStyle w:val="Tabele"/>
            </w:pPr>
            <w:r w:rsidRPr="00943AFF">
              <w:t>-amortizimi orar i automjetit</w:t>
            </w:r>
          </w:p>
        </w:tc>
        <w:tc>
          <w:tcPr>
            <w:tcW w:w="1666" w:type="dxa"/>
          </w:tcPr>
          <w:p w:rsidR="002A7106" w:rsidRPr="00943AFF" w:rsidRDefault="002A7106" w:rsidP="002A7106">
            <w:pPr>
              <w:pStyle w:val="Tabele"/>
            </w:pPr>
            <w:r w:rsidRPr="00943AFF">
              <w:t>40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2A7106" w:rsidRPr="00943AFF" w:rsidRDefault="002A7106" w:rsidP="002A7106">
            <w:pPr>
              <w:pStyle w:val="Tabele"/>
            </w:pPr>
            <w:r w:rsidRPr="00943AFF">
              <w:t>4. Shpenzime për bazë materiale dhe lëndë të para</w:t>
            </w:r>
          </w:p>
        </w:tc>
        <w:tc>
          <w:tcPr>
            <w:tcW w:w="1666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100 lekë</w:t>
            </w:r>
          </w:p>
        </w:tc>
      </w:tr>
    </w:tbl>
    <w:p w:rsidR="002A7106" w:rsidRPr="00943AFF" w:rsidRDefault="002A7106" w:rsidP="002A7106">
      <w:pPr>
        <w:pStyle w:val="Paragrafi"/>
      </w:pPr>
      <w:r w:rsidRPr="00943AFF">
        <w:lastRenderedPageBreak/>
        <w:t>amortizimi i pllakave radioaktiveshuma= 3320 lekë</w:t>
      </w:r>
    </w:p>
    <w:p w:rsidR="002A7106" w:rsidRPr="00943AFF" w:rsidRDefault="002A7106" w:rsidP="002A7106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  <w:gridCol w:w="2091"/>
      </w:tblGrid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5. Shpenzime administrative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20 % e shumës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>660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Çmimi real (shumës + shpenzime administrative)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>3980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Çmimi i pranuar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>4000 lekë</w:t>
            </w:r>
          </w:p>
        </w:tc>
      </w:tr>
    </w:tbl>
    <w:p w:rsidR="002A7106" w:rsidRPr="00943AFF" w:rsidRDefault="002A7106" w:rsidP="002A7106">
      <w:pPr>
        <w:pStyle w:val="Paragrafi"/>
      </w:pPr>
    </w:p>
    <w:p w:rsidR="002A7106" w:rsidRPr="00943AFF" w:rsidRDefault="002A7106" w:rsidP="002A7106">
      <w:pPr>
        <w:pStyle w:val="Paragrafi"/>
      </w:pPr>
      <w:r w:rsidRPr="00943AFF">
        <w:t>Analiza e kostos për verifikimin fillestar apo periodik të instalimeve  Radiodiagnostikuese</w:t>
      </w:r>
    </w:p>
    <w:p w:rsidR="002A7106" w:rsidRPr="00943AFF" w:rsidRDefault="002A7106" w:rsidP="002A7106">
      <w:pPr>
        <w:pStyle w:val="Paragrafi"/>
      </w:pPr>
      <w:r w:rsidRPr="00943AFF">
        <w:t xml:space="preserve"> Përbërësit e analizës së kostos</w:t>
      </w:r>
    </w:p>
    <w:p w:rsidR="002A7106" w:rsidRPr="00943AFF" w:rsidRDefault="002A7106" w:rsidP="002A7106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  <w:gridCol w:w="2091"/>
      </w:tblGrid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Koha e punës, e nevojshme për verifikim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18 orë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- Koha për vajtje ardhje në subjekt 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1 orë e 30 min 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- Koha për mbushje dokumentacioni 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30 min 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Koha për verifikim praktik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- Kontrolli i gjendjes së përgjithshme të ambientit  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30 min 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Testimi i varësive të tensionit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3 orë 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Testimi i varësisë së rrymës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3 orë 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Testimi i varësisë së kohës ekspozimit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>3 orë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Testimi i varësive të dozës ekspozimit absorbimit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3 orë e 30 min 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Testimi i fuqisë së dozës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3 orë 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1. Shpenzime për pagesën e inspektorit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200 paga orare x 18 orë x 2 inspektorë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>7200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2. Shpenzime amortizimi  të bazës etalonuese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1500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amortizimi i etaloneve të përdorur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  500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-shpenzime verifikimi bazës etalonuese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3. Shpenzime të automjetit 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  202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- karburant 12 litra x 90 lek/litri x15 km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  162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- amortizimi orar i automjetit 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    40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4. Shpenzime për bazë materiale dhe lëndë të para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  100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-Bateri elektrike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  100 lekë</w:t>
            </w:r>
          </w:p>
        </w:tc>
      </w:tr>
    </w:tbl>
    <w:p w:rsidR="002A7106" w:rsidRPr="00943AFF" w:rsidRDefault="002A7106" w:rsidP="002A7106">
      <w:pPr>
        <w:pStyle w:val="Paragrafi"/>
      </w:pPr>
      <w:r w:rsidRPr="00943AFF">
        <w:t xml:space="preserve">    shuma=90020 lekë</w:t>
      </w:r>
    </w:p>
    <w:p w:rsidR="002A7106" w:rsidRPr="00943AFF" w:rsidRDefault="002A7106" w:rsidP="002A7106">
      <w:pPr>
        <w:pStyle w:val="Paragrafi"/>
      </w:pPr>
      <w:r w:rsidRPr="00943AFF"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  <w:gridCol w:w="2091"/>
      </w:tblGrid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5. Shpenzime administrative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20 % e shumës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1800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 xml:space="preserve">Çmimi real ( shumë + shpenzime administrative) 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10820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  <w:r w:rsidRPr="00943AFF">
              <w:t>Çmimi i pranuar</w:t>
            </w: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  <w:r w:rsidRPr="00943AFF">
              <w:t>10000 lekë</w:t>
            </w:r>
          </w:p>
        </w:tc>
      </w:tr>
      <w:tr w:rsidR="002A7106" w:rsidRPr="00943AFF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2A7106" w:rsidRPr="00943AFF" w:rsidRDefault="002A7106" w:rsidP="002A7106">
            <w:pPr>
              <w:pStyle w:val="Tabele"/>
            </w:pPr>
          </w:p>
        </w:tc>
        <w:tc>
          <w:tcPr>
            <w:tcW w:w="2091" w:type="dxa"/>
          </w:tcPr>
          <w:p w:rsidR="002A7106" w:rsidRPr="00943AFF" w:rsidRDefault="002A7106" w:rsidP="002A7106">
            <w:pPr>
              <w:pStyle w:val="Tabele"/>
            </w:pPr>
          </w:p>
        </w:tc>
      </w:tr>
    </w:tbl>
    <w:p w:rsidR="002A7106" w:rsidRPr="00943AFF" w:rsidRDefault="002A7106" w:rsidP="002A710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A7106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F0842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EF46AE-549D-4FFB-84A6-EF8615FC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106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2A7106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2019-03-14T12:37:00Z</dcterms:created>
  <dcterms:modified xsi:type="dcterms:W3CDTF">2019-03-14T12:37:00Z</dcterms:modified>
</cp:coreProperties>
</file>