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442" w:rsidRPr="003E2139" w:rsidRDefault="00C27442" w:rsidP="00C27442">
      <w:pPr>
        <w:pStyle w:val="Akti"/>
      </w:pPr>
      <w:bookmarkStart w:id="0" w:name="_GoBack"/>
      <w:bookmarkEnd w:id="0"/>
      <w:r w:rsidRPr="003E2139">
        <w:t>V E N D i M</w:t>
      </w:r>
    </w:p>
    <w:p w:rsidR="00C27442" w:rsidRPr="003E2139" w:rsidRDefault="00C27442" w:rsidP="00C27442">
      <w:pPr>
        <w:pStyle w:val="NumriData"/>
      </w:pPr>
      <w:r w:rsidRPr="003E2139">
        <w:t>Nr.379, datë 31.5.2001</w:t>
      </w:r>
    </w:p>
    <w:p w:rsidR="00C27442" w:rsidRPr="003E2139" w:rsidRDefault="00C27442" w:rsidP="00C27442">
      <w:pPr>
        <w:pStyle w:val="Titulli"/>
      </w:pPr>
    </w:p>
    <w:p w:rsidR="00C27442" w:rsidRPr="003E2139" w:rsidRDefault="00C27442" w:rsidP="00C27442">
      <w:pPr>
        <w:pStyle w:val="Titulli"/>
      </w:pPr>
      <w:r w:rsidRPr="003E2139">
        <w:t>Për miratimin e planit kombëtar të radiofrekuencave</w:t>
      </w:r>
    </w:p>
    <w:p w:rsidR="00C27442" w:rsidRPr="003E2139" w:rsidRDefault="00C27442" w:rsidP="00C27442">
      <w:pPr>
        <w:pStyle w:val="Paragrafi"/>
      </w:pPr>
    </w:p>
    <w:p w:rsidR="00C27442" w:rsidRPr="003E2139" w:rsidRDefault="00C27442" w:rsidP="00C27442">
      <w:pPr>
        <w:pStyle w:val="BazLigjPropozues"/>
      </w:pPr>
      <w:r w:rsidRPr="003E2139">
        <w:t>Në mbështetje të nenit 100 të Kushtetutës, të neneve 70, 71 dhe 72 të ligjit nr.8618, datë 14.6.2000 “Për telekomunikacionet në Republikën e Shqipërisë” dhe të nenit 7 të ligjit nr.8410, datë 30.9.1998 “Për radion dhe televizionin, publik e privat, në Republikën e Shqipërisë”, me propozimin e Ministrit të Ekonomisë Publike dhe Privatizimit, Këshilli i Ministrave</w:t>
      </w:r>
    </w:p>
    <w:p w:rsidR="00C27442" w:rsidRPr="003E2139" w:rsidRDefault="00C27442" w:rsidP="00C27442">
      <w:pPr>
        <w:pStyle w:val="Paragrafi"/>
      </w:pPr>
    </w:p>
    <w:p w:rsidR="00C27442" w:rsidRPr="003E2139" w:rsidRDefault="00C27442" w:rsidP="00C27442">
      <w:pPr>
        <w:pStyle w:val="VENDOSI"/>
      </w:pPr>
      <w:r w:rsidRPr="003E2139">
        <w:t>V E N D O S i:</w:t>
      </w:r>
    </w:p>
    <w:p w:rsidR="00C27442" w:rsidRPr="003E2139" w:rsidRDefault="00C27442" w:rsidP="00C27442">
      <w:pPr>
        <w:pStyle w:val="Paragrafi"/>
      </w:pPr>
    </w:p>
    <w:p w:rsidR="00C27442" w:rsidRPr="003E2139" w:rsidRDefault="00C27442" w:rsidP="00C27442">
      <w:pPr>
        <w:pStyle w:val="Paragrafi"/>
      </w:pPr>
      <w:r w:rsidRPr="003E2139">
        <w:t>1. Miratimin e “Planit kombëtar të radiofrekuencave”, i cili i bashkëlidhet këtij vendimi.</w:t>
      </w:r>
    </w:p>
    <w:p w:rsidR="00C27442" w:rsidRPr="003E2139" w:rsidRDefault="00C27442" w:rsidP="00C27442">
      <w:pPr>
        <w:pStyle w:val="Paragrafi"/>
      </w:pPr>
      <w:r w:rsidRPr="003E2139">
        <w:t>2. Adiministrimi dhe përdorimi i radiofrekuencave të bëhet në përputhje me përcaktimet e bëra në këtë plan kombëtar.</w:t>
      </w:r>
    </w:p>
    <w:p w:rsidR="00C27442" w:rsidRPr="003E2139" w:rsidRDefault="00C27442" w:rsidP="00C27442">
      <w:pPr>
        <w:pStyle w:val="Paragrafi"/>
      </w:pPr>
      <w:r w:rsidRPr="003E2139">
        <w:t>3. Enti Rregullator i Telekomunikacioneve, me fondet e veta dhe brenda vitit 2002, të ngrejë “Qendrën Kombëtare të Mbikqyrjes së Radiofrekuencave” për shmangien e interferencave dhe shfrytëzimin e frytshëm të të gjithë spektrit të radiofrekuencave.</w:t>
      </w:r>
    </w:p>
    <w:p w:rsidR="00C27442" w:rsidRPr="003E2139" w:rsidRDefault="00C27442" w:rsidP="00C27442">
      <w:pPr>
        <w:pStyle w:val="Paragrafi"/>
      </w:pPr>
      <w:r w:rsidRPr="003E2139">
        <w:t>4. Institucionet përgjegjëse për administrimin e radiofrekuencave të ndërmarrin veprimet që parashikohen në shtojcën nr.1 të “Planit kombëtar të radiofrekuencave” për të bërë përputhjen e këtij plani me përcaktimin e përbashkët europian.</w:t>
      </w:r>
    </w:p>
    <w:p w:rsidR="00C27442" w:rsidRPr="003E2139" w:rsidRDefault="00C27442" w:rsidP="00C27442">
      <w:pPr>
        <w:pStyle w:val="Paragrafi"/>
      </w:pPr>
      <w:r w:rsidRPr="003E2139">
        <w:t>5. Krijimin, brenda vitit 2001, pranë Drejtorisë së Përgjithshme të Postë-Telekomunikacioneve, të sistemit bazë të të dhënave për  radiofrekuencat për azhurnimin e “Planit kombëtar të radiofrekuencave” me standardet ndërkombëtare.</w:t>
      </w:r>
    </w:p>
    <w:p w:rsidR="00C27442" w:rsidRPr="003E2139" w:rsidRDefault="00C27442" w:rsidP="00C27442">
      <w:pPr>
        <w:pStyle w:val="Paragrafi"/>
      </w:pPr>
      <w:r w:rsidRPr="003E2139">
        <w:t>6. Enti Rregullator i Telekomunikacioneve dhe Këshilli Kombëtar i Radios dhe i Televizionit të vënë në dispozicion të publikut, në formë të shkruar ose elektronike, në çdo kohë, gjendjen e brezave të radiofrekuencave që kanë në administrim.</w:t>
      </w:r>
    </w:p>
    <w:p w:rsidR="00C27442" w:rsidRPr="003E2139" w:rsidRDefault="00C27442" w:rsidP="00C27442">
      <w:pPr>
        <w:pStyle w:val="Paragrafi"/>
      </w:pPr>
      <w:r w:rsidRPr="003E2139">
        <w:t>7. Enti Rregullator i Telekomunikacioneve të plotësojë kërkesat e Këshillit Kombëtar të Radios dhe të Televizionit për radiofrekuenca, për shërbimin fiks dhe të lëvizsshëm, për nevojat e operatorëve të radios dhe atyre televizivë, brenda një muaji nga paraqitja me shkrim e kërkesës.</w:t>
      </w:r>
    </w:p>
    <w:p w:rsidR="00C27442" w:rsidRPr="003E2139" w:rsidRDefault="00C27442" w:rsidP="00C27442">
      <w:pPr>
        <w:pStyle w:val="Paragrafi"/>
      </w:pPr>
      <w:r w:rsidRPr="003E2139">
        <w:t>8. Ngarkohet Drejtoria e Përgjithshme e Postë-Telekomunikacioneve për publikimin e “Planit kombëtar të radiofrekuencave”, me përjashtim të shtojcës nr.7 të tij.</w:t>
      </w:r>
    </w:p>
    <w:p w:rsidR="00C27442" w:rsidRPr="003E2139" w:rsidRDefault="00C27442" w:rsidP="00C27442">
      <w:pPr>
        <w:pStyle w:val="Paragrafi"/>
      </w:pPr>
      <w:r w:rsidRPr="003E2139">
        <w:t>9. Ngarkohen Ministria e Mbrojtjes, Ministria e Rendit Publik, Shërbimi Informativ Shtetëror, Drejtoria e Përgjithshme e Postë-Telekomunikacioneve, Enti Rregullator i Telekomunikacioneve, Këshilli Kombëtar i Radios dhe i Televizionit për zbatimit e këtij vendimi.</w:t>
      </w:r>
    </w:p>
    <w:p w:rsidR="00C27442" w:rsidRPr="003E2139" w:rsidRDefault="00C27442" w:rsidP="00C27442">
      <w:pPr>
        <w:pStyle w:val="Paragrafi"/>
      </w:pPr>
      <w:r w:rsidRPr="003E2139">
        <w:t>10. Çdo akt që bie në kundërshtim me këtë vendim shfuqizohet.</w:t>
      </w:r>
    </w:p>
    <w:p w:rsidR="00C27442" w:rsidRPr="003E2139" w:rsidRDefault="00C27442" w:rsidP="00C27442">
      <w:pPr>
        <w:pStyle w:val="Paragrafi"/>
      </w:pPr>
      <w:r w:rsidRPr="003E2139">
        <w:t>Ky vendim hyn në fuqi pas botimit në Fletoren Zyrtare.</w:t>
      </w:r>
    </w:p>
    <w:p w:rsidR="00C27442" w:rsidRPr="003E2139" w:rsidRDefault="00C27442" w:rsidP="00C27442">
      <w:pPr>
        <w:pStyle w:val="Paragrafi"/>
      </w:pPr>
    </w:p>
    <w:p w:rsidR="00C27442" w:rsidRPr="003E2139" w:rsidRDefault="00C27442" w:rsidP="00C27442">
      <w:pPr>
        <w:pStyle w:val="Autoriteti"/>
      </w:pPr>
      <w:r w:rsidRPr="003E2139">
        <w:t>Kryeministri</w:t>
      </w:r>
    </w:p>
    <w:p w:rsidR="00C27442" w:rsidRPr="003E2139" w:rsidRDefault="00C27442" w:rsidP="00C27442">
      <w:pPr>
        <w:pStyle w:val="AutoritetiEmer"/>
      </w:pPr>
      <w:r w:rsidRPr="003E2139">
        <w:t>Ilir Meta</w:t>
      </w:r>
    </w:p>
    <w:p w:rsidR="00C27442" w:rsidRPr="003E2139" w:rsidRDefault="00C27442" w:rsidP="00C27442">
      <w:pPr>
        <w:pStyle w:val="Paragrafi"/>
      </w:pPr>
    </w:p>
    <w:p w:rsidR="00C27442" w:rsidRPr="003E2139" w:rsidRDefault="00C27442" w:rsidP="00C2744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3D22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27442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8DAE43-14EC-49C3-BFCC-00BE39B5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C27442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2019-03-14T12:45:00Z</dcterms:created>
  <dcterms:modified xsi:type="dcterms:W3CDTF">2019-03-14T12:45:00Z</dcterms:modified>
</cp:coreProperties>
</file>