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A49" w:rsidRPr="003E130A" w:rsidRDefault="00701A49" w:rsidP="00701A49">
      <w:pPr>
        <w:pStyle w:val="Akti"/>
      </w:pPr>
      <w:bookmarkStart w:id="0" w:name="_GoBack"/>
      <w:bookmarkEnd w:id="0"/>
      <w:r w:rsidRPr="003E130A">
        <w:t>V E N D I M</w:t>
      </w:r>
    </w:p>
    <w:p w:rsidR="00701A49" w:rsidRPr="003E130A" w:rsidRDefault="00701A49" w:rsidP="00701A49">
      <w:pPr>
        <w:pStyle w:val="NumriData"/>
      </w:pPr>
      <w:r w:rsidRPr="003E130A">
        <w:t>Nr.458, datë 28.6.2001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Titulli"/>
      </w:pPr>
      <w:r w:rsidRPr="003E130A">
        <w:t>PËR DISA NDRYSHIME NË VENDIMIN NR.402, DATË 11.6.2001 TË KËSHILLIT TË MINISTRAVE “PËR DISA ÇËSHTJE NË ZBATIM TË LIGJIT NR.7703, DATË 11.5.1993 “PËR SIGURIMET SHOQËRORE NË REPUBLIKËN E SHQIPËRISË””, NDRYSHUAR ME LIGJET NR.7392, DATË 17.5.1995; NR.8286, DATË 16.2.1998; NR.8392, DATË 2.9.1998; NR.8575, DATË 8.2.2000; NR.8776, DATË 26.4.2001 DHE LIGJIT NR.7870, DATË 13.10.1994 “PËR SIGURIMET SHËNDETËSORE NË REPUBLIKËN E SHQIPËRISË”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BazLigjPropozues"/>
      </w:pPr>
      <w:r w:rsidRPr="003E130A">
        <w:t>Në mbështetje të nenit 100 të Kushtetutës, të ligjit nr.7703, datë 11.5.1993 “Për sigurimet shoqërore në Republikën e Shqipërisë”, me ndryshimet përkatëse dhe të ligjit nr.7870, datë 13.10.1994 “Për sigurimet shëndetësore në Republikën e Shqipërisë”, me propozimin e Zëvendëskryeministrit dhe Ministër i Punës dhe Çështjeve Sociale, Këshilli i Ministrave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VENDOSI"/>
      </w:pPr>
      <w:r w:rsidRPr="003E130A">
        <w:t>V E N D O S I: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Paragrafi"/>
      </w:pPr>
      <w:r w:rsidRPr="003E130A">
        <w:t>- Në vendimin nr.402, datë 11.6.2001 të Këshillit të Ministrave, bëhen këto ndryshime:</w:t>
      </w:r>
    </w:p>
    <w:p w:rsidR="00701A49" w:rsidRPr="003E130A" w:rsidRDefault="00701A49" w:rsidP="00701A49">
      <w:pPr>
        <w:pStyle w:val="Paragrafi"/>
      </w:pPr>
      <w:r w:rsidRPr="003E130A">
        <w:t>1. Në kapitullin III pika 6 paragrafi i dytë fjalia e parë, shprehja “ata vetë” zëvendësohet me shprehjen “më vete”.</w:t>
      </w:r>
    </w:p>
    <w:p w:rsidR="00701A49" w:rsidRPr="003E130A" w:rsidRDefault="00701A49" w:rsidP="00701A49">
      <w:pPr>
        <w:pStyle w:val="Paragrafi"/>
      </w:pPr>
      <w:r w:rsidRPr="003E130A">
        <w:t>2. Në kapitullin IV pika 1 paragrafi i parë, bëhen këto ndryshime:</w:t>
      </w:r>
    </w:p>
    <w:p w:rsidR="00701A49" w:rsidRPr="003E130A" w:rsidRDefault="00701A49" w:rsidP="00701A49">
      <w:pPr>
        <w:pStyle w:val="Paragrafi"/>
      </w:pPr>
      <w:r w:rsidRPr="003E130A">
        <w:t>- Fjala “të qarkut” hiqet.</w:t>
      </w:r>
    </w:p>
    <w:p w:rsidR="00701A49" w:rsidRPr="003E130A" w:rsidRDefault="00701A49" w:rsidP="00701A49">
      <w:pPr>
        <w:pStyle w:val="Paragrafi"/>
      </w:pPr>
      <w:r w:rsidRPr="003E130A">
        <w:t>- Shprehja “me certifikatën e gjendjes civile, me fotografi të personit ose ortakëve” zëvendësohet me “me certifikatën e gjendjes civile me fotografi të personit ose ortakëve”.</w:t>
      </w:r>
    </w:p>
    <w:p w:rsidR="00701A49" w:rsidRPr="003E130A" w:rsidRDefault="00701A49" w:rsidP="00701A49">
      <w:pPr>
        <w:pStyle w:val="Paragrafi"/>
      </w:pPr>
      <w:r w:rsidRPr="003E130A">
        <w:t>3. Në kapitullin V bëhen këto ndryshime:</w:t>
      </w:r>
    </w:p>
    <w:p w:rsidR="00701A49" w:rsidRPr="003E130A" w:rsidRDefault="00701A49" w:rsidP="00701A49">
      <w:pPr>
        <w:pStyle w:val="Paragrafi"/>
      </w:pPr>
      <w:r w:rsidRPr="003E130A">
        <w:t>- Paragrafi i dytë fjalia e dytë riformulohet si vijon:</w:t>
      </w:r>
    </w:p>
    <w:p w:rsidR="00701A49" w:rsidRPr="003E130A" w:rsidRDefault="00701A49" w:rsidP="00701A49">
      <w:pPr>
        <w:pStyle w:val="Paragrafi"/>
      </w:pPr>
      <w:r w:rsidRPr="003E130A">
        <w:t>“Afati i pagesës së kontributeve, të llogaritura mbi pagat e muajit paraardhës është jo më vonë se dita e fundit e muajit pasardhës.”.</w:t>
      </w:r>
    </w:p>
    <w:p w:rsidR="00701A49" w:rsidRPr="003E130A" w:rsidRDefault="00701A49" w:rsidP="00701A49">
      <w:pPr>
        <w:pStyle w:val="Paragrafi"/>
      </w:pPr>
      <w:r w:rsidRPr="003E130A">
        <w:t>- Në paragrafin e tretë, fjala “të qarkut” hiqet.</w:t>
      </w:r>
    </w:p>
    <w:p w:rsidR="00701A49" w:rsidRPr="003E130A" w:rsidRDefault="00701A49" w:rsidP="00701A49">
      <w:pPr>
        <w:pStyle w:val="Paragrafi"/>
      </w:pPr>
      <w:r w:rsidRPr="003E130A">
        <w:t>- Në paragrafin e gjashtë fjalia e parë, shprehja “i paguajnë vetë” zëvendësohet me shprehjen “i paguajnë individualisht”.</w:t>
      </w:r>
    </w:p>
    <w:p w:rsidR="00701A49" w:rsidRPr="003E130A" w:rsidRDefault="00701A49" w:rsidP="00701A49">
      <w:pPr>
        <w:pStyle w:val="Paragrafi"/>
      </w:pPr>
      <w:r w:rsidRPr="003E130A">
        <w:t>- Paragrafi i shtatë riformulohet si vijon:</w:t>
      </w:r>
    </w:p>
    <w:p w:rsidR="00701A49" w:rsidRPr="003E130A" w:rsidRDefault="00701A49" w:rsidP="00701A49">
      <w:pPr>
        <w:pStyle w:val="Paragrafi"/>
      </w:pPr>
      <w:r w:rsidRPr="003E130A">
        <w:t>“Detyrimi ndaj Sigurimeve Shoqërore përfaqëson shumën e llogaritur nga administrata e Sigurimeve Shoqërore për kontributet e papaguara brenda afateve të përcaktuara më lart. Pas datës 1.1.2001, e në vazhdim, detyrimi ndaj sigurimeve shoqërore përfaqëson shumën e kontributeve të papaguara, brenda afateve ligjore dhe shumën e kamatvonesave të arrira të llogaritura mbi kontributet e paderdhura brenda afateve ligjore, gjatë vitit të mëparshëm”.</w:t>
      </w:r>
    </w:p>
    <w:p w:rsidR="00701A49" w:rsidRPr="003E130A" w:rsidRDefault="00701A49" w:rsidP="00701A49">
      <w:pPr>
        <w:pStyle w:val="Paragrafi"/>
      </w:pPr>
      <w:r w:rsidRPr="003E130A">
        <w:t>4. Në kapitullin VII pika 2 fjalia e parë, pas fjalës “Personat” shtohet shprehja “që përfitojnë të ardhura nga papunësia, detyrohen që”.</w:t>
      </w:r>
    </w:p>
    <w:p w:rsidR="00701A49" w:rsidRPr="003E130A" w:rsidRDefault="00701A49" w:rsidP="00701A49">
      <w:pPr>
        <w:pStyle w:val="Paragrafi"/>
      </w:pPr>
      <w:r w:rsidRPr="003E130A">
        <w:t>Ky vendim hyn në fuqi pas botimit në Fletoren Zyrtare dhe i shtrin efektet financiare nga data 1.7.2001.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Autoriteti"/>
      </w:pPr>
      <w:r w:rsidRPr="003E130A">
        <w:t>KRYEMINISTRI</w:t>
      </w:r>
    </w:p>
    <w:p w:rsidR="00701A49" w:rsidRPr="003E130A" w:rsidRDefault="00701A49" w:rsidP="00701A49">
      <w:pPr>
        <w:pStyle w:val="AutoritetiEmer"/>
      </w:pPr>
      <w:r w:rsidRPr="003E130A">
        <w:t>Ilir Meta</w:t>
      </w: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Paragrafi"/>
      </w:pPr>
    </w:p>
    <w:p w:rsidR="00701A49" w:rsidRPr="003E130A" w:rsidRDefault="00701A49" w:rsidP="00701A4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94570"/>
    <w:rsid w:val="006A37D8"/>
    <w:rsid w:val="00701A4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B4785A-0C12-437B-8F95-DD384377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