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3C" w:rsidRPr="0059593A" w:rsidRDefault="00320A3C" w:rsidP="00320A3C">
      <w:pPr>
        <w:pStyle w:val="Akti"/>
      </w:pPr>
      <w:bookmarkStart w:id="0" w:name="_GoBack"/>
      <w:bookmarkEnd w:id="0"/>
      <w:r w:rsidRPr="0059593A">
        <w:t>V E N D I M</w:t>
      </w:r>
    </w:p>
    <w:p w:rsidR="00320A3C" w:rsidRPr="0059593A" w:rsidRDefault="00320A3C" w:rsidP="00320A3C">
      <w:pPr>
        <w:pStyle w:val="NumriData"/>
      </w:pPr>
      <w:r w:rsidRPr="0059593A">
        <w:t>Nr.634, datë 21.11.2001</w:t>
      </w:r>
    </w:p>
    <w:p w:rsidR="00320A3C" w:rsidRPr="0059593A" w:rsidRDefault="00320A3C" w:rsidP="00320A3C">
      <w:pPr>
        <w:pStyle w:val="Paragrafi"/>
      </w:pPr>
    </w:p>
    <w:p w:rsidR="00320A3C" w:rsidRPr="0059593A" w:rsidRDefault="00320A3C" w:rsidP="00320A3C">
      <w:pPr>
        <w:pStyle w:val="Titulli"/>
      </w:pPr>
      <w:r w:rsidRPr="0059593A">
        <w:t>Për një ndryshim në vendimin nr.775, datë 28.10.1996 të Këshillit të Ministrave "Për krijimin e Këshillit Kombëtar të ujit", ndryshuar me vendimin nr.77, datë 2.3.2000 të Këshillit të Ministrave</w:t>
      </w:r>
    </w:p>
    <w:p w:rsidR="00320A3C" w:rsidRPr="0059593A" w:rsidRDefault="00320A3C" w:rsidP="00320A3C">
      <w:pPr>
        <w:pStyle w:val="Paragrafi"/>
      </w:pPr>
    </w:p>
    <w:p w:rsidR="00320A3C" w:rsidRPr="0059593A" w:rsidRDefault="00320A3C" w:rsidP="00320A3C">
      <w:pPr>
        <w:pStyle w:val="BazLigjPropozues"/>
      </w:pPr>
      <w:r w:rsidRPr="0059593A">
        <w:t>Në mbështetje të nenit 100 të Kushtetutës dhe të nenit 5 të ligjit nr.8093, datë 21.3.1996 "Për rezervat ujore", me propozimin e Ministrit të Punëve Publike dhe Turizmit, Këshilli i Ministrave</w:t>
      </w:r>
    </w:p>
    <w:p w:rsidR="00320A3C" w:rsidRPr="0059593A" w:rsidRDefault="00320A3C" w:rsidP="00320A3C">
      <w:pPr>
        <w:pStyle w:val="Paragrafi"/>
      </w:pPr>
    </w:p>
    <w:p w:rsidR="00320A3C" w:rsidRPr="0059593A" w:rsidRDefault="00320A3C" w:rsidP="00320A3C">
      <w:pPr>
        <w:pStyle w:val="VENDOSI"/>
      </w:pPr>
      <w:r w:rsidRPr="0059593A">
        <w:t>V E N D O S I:</w:t>
      </w:r>
    </w:p>
    <w:p w:rsidR="00320A3C" w:rsidRPr="0059593A" w:rsidRDefault="00320A3C" w:rsidP="00320A3C">
      <w:pPr>
        <w:pStyle w:val="Paragrafi"/>
      </w:pPr>
    </w:p>
    <w:p w:rsidR="00320A3C" w:rsidRPr="0059593A" w:rsidRDefault="00320A3C" w:rsidP="00320A3C">
      <w:pPr>
        <w:pStyle w:val="Paragrafi"/>
      </w:pPr>
      <w:r w:rsidRPr="0059593A">
        <w:t>Në vendimin nr.775, datë 28.10.1996 të Këshillit të Ministrave, ndryshuar me vendimin nr.77, datë 2.3.2000 të Këshillit të Ministrave, të bëhen këto ndryshime:</w:t>
      </w:r>
    </w:p>
    <w:p w:rsidR="00320A3C" w:rsidRPr="0059593A" w:rsidRDefault="00320A3C" w:rsidP="00320A3C">
      <w:pPr>
        <w:pStyle w:val="Paragrafi"/>
      </w:pPr>
      <w:r w:rsidRPr="0059593A">
        <w:t>1. Pika 2 të ndryshohet si më poshtë vijon:</w:t>
      </w:r>
    </w:p>
    <w:p w:rsidR="00320A3C" w:rsidRPr="0059593A" w:rsidRDefault="00320A3C" w:rsidP="00320A3C">
      <w:pPr>
        <w:pStyle w:val="Paragrafi"/>
      </w:pPr>
      <w:r w:rsidRPr="0059593A">
        <w:t>"2. Këshilli Kombëtar i Ujit (KKU) përbëhet nga 10 anëtarë:</w:t>
      </w:r>
    </w:p>
    <w:p w:rsidR="00320A3C" w:rsidRPr="0059593A" w:rsidRDefault="00320A3C" w:rsidP="00320A3C">
      <w:pPr>
        <w:pStyle w:val="Paragrafi"/>
      </w:pPr>
      <w:r w:rsidRPr="0059593A">
        <w:t>- Kryeministrikryetar</w:t>
      </w:r>
    </w:p>
    <w:p w:rsidR="00320A3C" w:rsidRPr="0059593A" w:rsidRDefault="00320A3C" w:rsidP="00320A3C">
      <w:pPr>
        <w:pStyle w:val="Paragrafi"/>
      </w:pPr>
      <w:r w:rsidRPr="0059593A">
        <w:t>- Ministri i Punëve Publike dhe Turizmitzëvendëskryetar</w:t>
      </w:r>
    </w:p>
    <w:p w:rsidR="00320A3C" w:rsidRPr="0059593A" w:rsidRDefault="00320A3C" w:rsidP="00320A3C">
      <w:pPr>
        <w:pStyle w:val="Paragrafi"/>
      </w:pPr>
      <w:r w:rsidRPr="0059593A">
        <w:t>- Ministri i Pushtetit Vendor dhe Decentralizimit anëtar</w:t>
      </w:r>
    </w:p>
    <w:p w:rsidR="00320A3C" w:rsidRPr="0059593A" w:rsidRDefault="00320A3C" w:rsidP="00320A3C">
      <w:pPr>
        <w:pStyle w:val="Paragrafi"/>
      </w:pPr>
      <w:r w:rsidRPr="0059593A">
        <w:t>- Ministri i Bujqësisë dhe Ushqimitanëtar</w:t>
      </w:r>
    </w:p>
    <w:p w:rsidR="00320A3C" w:rsidRPr="0059593A" w:rsidRDefault="00320A3C" w:rsidP="00320A3C">
      <w:pPr>
        <w:pStyle w:val="Paragrafi"/>
      </w:pPr>
      <w:r w:rsidRPr="0059593A">
        <w:t>- Ministri i Ekonomisë Publike dhe Privatizimitanëtar</w:t>
      </w:r>
    </w:p>
    <w:p w:rsidR="00320A3C" w:rsidRPr="0059593A" w:rsidRDefault="00320A3C" w:rsidP="00320A3C">
      <w:pPr>
        <w:pStyle w:val="Paragrafi"/>
      </w:pPr>
      <w:r w:rsidRPr="0059593A">
        <w:t>- Ministri i Financaveanëtar</w:t>
      </w:r>
    </w:p>
    <w:p w:rsidR="00320A3C" w:rsidRPr="0059593A" w:rsidRDefault="00320A3C" w:rsidP="00320A3C">
      <w:pPr>
        <w:pStyle w:val="Paragrafi"/>
      </w:pPr>
      <w:r w:rsidRPr="0059593A">
        <w:t>- Ministri i Transportitanëtar</w:t>
      </w:r>
    </w:p>
    <w:p w:rsidR="00320A3C" w:rsidRPr="0059593A" w:rsidRDefault="00320A3C" w:rsidP="00320A3C">
      <w:pPr>
        <w:pStyle w:val="Paragrafi"/>
      </w:pPr>
      <w:r w:rsidRPr="0059593A">
        <w:t>- Ministri i Shëndetësisëanëtar</w:t>
      </w:r>
    </w:p>
    <w:p w:rsidR="00320A3C" w:rsidRPr="0059593A" w:rsidRDefault="00320A3C" w:rsidP="00320A3C">
      <w:pPr>
        <w:pStyle w:val="Paragrafi"/>
      </w:pPr>
      <w:r w:rsidRPr="0059593A">
        <w:t>- Ministri i Mjedisitanëtar</w:t>
      </w:r>
    </w:p>
    <w:p w:rsidR="00320A3C" w:rsidRPr="0059593A" w:rsidRDefault="00320A3C" w:rsidP="00320A3C">
      <w:pPr>
        <w:pStyle w:val="Paragrafi"/>
      </w:pPr>
      <w:r w:rsidRPr="0059593A">
        <w:t>- Ministri i Shtetit për Energjitikënanëtar</w:t>
      </w:r>
    </w:p>
    <w:p w:rsidR="00320A3C" w:rsidRPr="0059593A" w:rsidRDefault="00320A3C" w:rsidP="00320A3C">
      <w:pPr>
        <w:pStyle w:val="Paragrafi"/>
      </w:pPr>
      <w:r w:rsidRPr="0059593A">
        <w:t>- Drejtori i Sekretariatit Teknik</w:t>
      </w:r>
    </w:p>
    <w:p w:rsidR="00320A3C" w:rsidRPr="0059593A" w:rsidRDefault="00320A3C" w:rsidP="00320A3C">
      <w:pPr>
        <w:pStyle w:val="Paragrafi"/>
      </w:pPr>
      <w:r w:rsidRPr="0059593A">
        <w:t xml:space="preserve"> të Këshillit Kombëtar të Ujitsekretar.".</w:t>
      </w:r>
    </w:p>
    <w:p w:rsidR="00320A3C" w:rsidRPr="0059593A" w:rsidRDefault="00320A3C" w:rsidP="00320A3C">
      <w:pPr>
        <w:pStyle w:val="Paragrafi"/>
      </w:pPr>
    </w:p>
    <w:p w:rsidR="00320A3C" w:rsidRPr="0059593A" w:rsidRDefault="00320A3C" w:rsidP="00320A3C">
      <w:pPr>
        <w:pStyle w:val="Paragrafi"/>
      </w:pPr>
      <w:r w:rsidRPr="0059593A">
        <w:t>2. Vendimi nr. 77, datë 2.3.2000 i Këshillit të Ministrave "Për një ndryshim në vendimin nr. 775, datë 28.10.1996 të Këshillit të Ministrave "Për krijimin e Këshillit Kombëtar të Ujit"" shfuqizohet.</w:t>
      </w:r>
    </w:p>
    <w:p w:rsidR="00320A3C" w:rsidRPr="0059593A" w:rsidRDefault="00320A3C" w:rsidP="00320A3C">
      <w:pPr>
        <w:pStyle w:val="Paragrafi"/>
      </w:pPr>
      <w:r w:rsidRPr="0059593A">
        <w:t>Ky vendim hyn në fuqi pas botimit në Fletoren Zyrtare.</w:t>
      </w:r>
    </w:p>
    <w:p w:rsidR="00320A3C" w:rsidRDefault="00320A3C" w:rsidP="00320A3C">
      <w:pPr>
        <w:pStyle w:val="Paragrafi"/>
      </w:pPr>
    </w:p>
    <w:p w:rsidR="00320A3C" w:rsidRPr="0059593A" w:rsidRDefault="00320A3C" w:rsidP="00320A3C">
      <w:pPr>
        <w:pStyle w:val="Autoriteti"/>
      </w:pPr>
      <w:r w:rsidRPr="0059593A">
        <w:t>KRYEMINISTRI</w:t>
      </w:r>
    </w:p>
    <w:p w:rsidR="00320A3C" w:rsidRPr="0059593A" w:rsidRDefault="00320A3C" w:rsidP="00320A3C">
      <w:pPr>
        <w:pStyle w:val="AutoritetiEmer"/>
      </w:pPr>
      <w:r w:rsidRPr="0059593A">
        <w:t>Ilir Meta</w:t>
      </w:r>
    </w:p>
    <w:p w:rsidR="00320A3C" w:rsidRPr="0059593A" w:rsidRDefault="00320A3C" w:rsidP="00320A3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0A3C"/>
    <w:rsid w:val="00383FD5"/>
    <w:rsid w:val="003C0E50"/>
    <w:rsid w:val="003E06F6"/>
    <w:rsid w:val="003F043A"/>
    <w:rsid w:val="00436F1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D16535-F2FA-48AB-9861-2B37AE75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2019-03-14T12:59:00Z</dcterms:created>
  <dcterms:modified xsi:type="dcterms:W3CDTF">2019-03-14T12:59:00Z</dcterms:modified>
</cp:coreProperties>
</file>