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7645" w:rsidRDefault="00257645" w:rsidP="00257645">
      <w:pPr>
        <w:pStyle w:val="Paragrafi"/>
      </w:pPr>
      <w:bookmarkStart w:id="0" w:name="_GoBack"/>
      <w:bookmarkEnd w:id="0"/>
    </w:p>
    <w:p w:rsidR="00257645" w:rsidRDefault="00257645" w:rsidP="00257645">
      <w:pPr>
        <w:pStyle w:val="Paragrafi"/>
      </w:pPr>
    </w:p>
    <w:p w:rsidR="00257645" w:rsidRPr="00CE5C8D" w:rsidRDefault="00257645" w:rsidP="00257645">
      <w:pPr>
        <w:pStyle w:val="Akti"/>
      </w:pPr>
      <w:r w:rsidRPr="00CE5C8D">
        <w:t>V E N D I M</w:t>
      </w:r>
    </w:p>
    <w:p w:rsidR="00257645" w:rsidRPr="00CE5C8D" w:rsidRDefault="00257645" w:rsidP="00257645">
      <w:pPr>
        <w:pStyle w:val="NumriData"/>
      </w:pPr>
      <w:r w:rsidRPr="00CE5C8D">
        <w:t>Nr.669, datë 7.12.2001</w:t>
      </w:r>
    </w:p>
    <w:p w:rsidR="00257645" w:rsidRPr="00CE5C8D" w:rsidRDefault="00257645" w:rsidP="00257645">
      <w:pPr>
        <w:pStyle w:val="Paragrafi"/>
      </w:pPr>
    </w:p>
    <w:p w:rsidR="00257645" w:rsidRPr="00CE5C8D" w:rsidRDefault="00257645" w:rsidP="00257645">
      <w:pPr>
        <w:pStyle w:val="Titulli"/>
      </w:pPr>
      <w:r w:rsidRPr="00CE5C8D">
        <w:t>Për një ndryshim në vendimin nr.439, datë 4.8.2000 të Këshillit të  Ministrave "Për hyrjen, qëndrimin dhe trajtimin e të huajve në republikën e shqipërisë"</w:t>
      </w:r>
    </w:p>
    <w:p w:rsidR="00257645" w:rsidRPr="00CE5C8D" w:rsidRDefault="00257645" w:rsidP="00257645">
      <w:pPr>
        <w:pStyle w:val="Paragrafi"/>
      </w:pPr>
    </w:p>
    <w:p w:rsidR="00257645" w:rsidRPr="00CE5C8D" w:rsidRDefault="00257645" w:rsidP="00257645">
      <w:pPr>
        <w:pStyle w:val="BazLigjPropozues"/>
      </w:pPr>
      <w:r w:rsidRPr="00CE5C8D">
        <w:t>Në mbështetje të nenit 100 të Kushtetutës dhe të nenit 83 të ligjit nr.8492 datë 27.5.1999 "Për të huajt", me propozimin e Ministrit të Rendit Publik, Këshilli i Ministrave</w:t>
      </w:r>
    </w:p>
    <w:p w:rsidR="00257645" w:rsidRPr="00CE5C8D" w:rsidRDefault="00257645" w:rsidP="00257645">
      <w:pPr>
        <w:pStyle w:val="Paragrafi"/>
      </w:pPr>
    </w:p>
    <w:p w:rsidR="00257645" w:rsidRPr="00CE5C8D" w:rsidRDefault="00257645" w:rsidP="00257645">
      <w:pPr>
        <w:pStyle w:val="VENDOSI"/>
      </w:pPr>
      <w:r w:rsidRPr="00CE5C8D">
        <w:t>V E N D O S I:</w:t>
      </w:r>
    </w:p>
    <w:p w:rsidR="00257645" w:rsidRPr="00CE5C8D" w:rsidRDefault="00257645" w:rsidP="00257645">
      <w:pPr>
        <w:pStyle w:val="Paragrafi"/>
      </w:pPr>
    </w:p>
    <w:p w:rsidR="00257645" w:rsidRPr="00CE5C8D" w:rsidRDefault="00257645" w:rsidP="00257645">
      <w:pPr>
        <w:pStyle w:val="Paragrafi"/>
      </w:pPr>
      <w:r w:rsidRPr="00CE5C8D">
        <w:t>1. Në lidhjen nr.8 "Praktika e lëshimit të vizës në Republikën e Shqipërisë", që i bashkëlidhet vendimit nr.439, datë 4.8.2000 të Këshillit të Ministrave, nga grupi II të hiqet Singapori dhe nga grupi III të hiqen Arabia Saudite, Bahreini, Omani, Katari, Kuvajti, Egjipti dhe Emiratet e Bashkuara Arabe.</w:t>
      </w:r>
    </w:p>
    <w:p w:rsidR="00257645" w:rsidRPr="00CE5C8D" w:rsidRDefault="00257645" w:rsidP="00257645">
      <w:pPr>
        <w:pStyle w:val="Paragrafi"/>
      </w:pPr>
      <w:r w:rsidRPr="00CE5C8D">
        <w:t>2. Ngarkohen Ministria  e Rendit Publik dhe Ministria e Punëve të Jashtme për zbatimin e këtij vendimi.</w:t>
      </w:r>
    </w:p>
    <w:p w:rsidR="00257645" w:rsidRPr="00CE5C8D" w:rsidRDefault="00257645" w:rsidP="00257645">
      <w:pPr>
        <w:pStyle w:val="Paragrafi"/>
      </w:pPr>
      <w:r w:rsidRPr="00CE5C8D">
        <w:t>Ky vendim hyn në fuqi pas botimit në Fletoren Zyrtare.</w:t>
      </w:r>
    </w:p>
    <w:p w:rsidR="00257645" w:rsidRPr="00CE5C8D" w:rsidRDefault="00257645" w:rsidP="00257645">
      <w:pPr>
        <w:pStyle w:val="Paragrafi"/>
      </w:pPr>
    </w:p>
    <w:p w:rsidR="00257645" w:rsidRPr="00CE5C8D" w:rsidRDefault="00257645" w:rsidP="00257645">
      <w:pPr>
        <w:pStyle w:val="Autoriteti"/>
      </w:pPr>
      <w:r w:rsidRPr="00CE5C8D">
        <w:t>KRYEMINISTRI</w:t>
      </w:r>
    </w:p>
    <w:p w:rsidR="00257645" w:rsidRPr="00CE5C8D" w:rsidRDefault="00257645" w:rsidP="00257645">
      <w:pPr>
        <w:pStyle w:val="AutoritetiEmer"/>
      </w:pPr>
      <w:r w:rsidRPr="00CE5C8D">
        <w:t>Ilir Meta</w:t>
      </w: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57645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81B07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EE273F0-C0A8-437D-BB68-4FC868355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2019-03-14T13:01:00Z</dcterms:created>
  <dcterms:modified xsi:type="dcterms:W3CDTF">2019-03-14T13:01:00Z</dcterms:modified>
</cp:coreProperties>
</file>