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DB7" w:rsidRPr="00566607" w:rsidRDefault="00732DB7" w:rsidP="00732DB7">
      <w:pPr>
        <w:pStyle w:val="Paragrafi"/>
      </w:pPr>
      <w:bookmarkStart w:id="0" w:name="_GoBack"/>
      <w:bookmarkEnd w:id="0"/>
    </w:p>
    <w:p w:rsidR="00732DB7" w:rsidRPr="00566607" w:rsidRDefault="00732DB7" w:rsidP="00732DB7">
      <w:pPr>
        <w:pStyle w:val="Akti"/>
      </w:pPr>
      <w:r w:rsidRPr="00566607">
        <w:t>V e n d i m</w:t>
      </w:r>
    </w:p>
    <w:p w:rsidR="00732DB7" w:rsidRPr="00566607" w:rsidRDefault="00732DB7" w:rsidP="00732DB7">
      <w:pPr>
        <w:pStyle w:val="NumriData"/>
      </w:pPr>
      <w:r w:rsidRPr="00566607">
        <w:t>Nr. 84, datë 14.3.2002</w:t>
      </w:r>
    </w:p>
    <w:p w:rsidR="00732DB7" w:rsidRPr="00566607" w:rsidRDefault="00732DB7" w:rsidP="00732DB7">
      <w:pPr>
        <w:pStyle w:val="Paragrafi"/>
      </w:pPr>
    </w:p>
    <w:p w:rsidR="00732DB7" w:rsidRPr="00566607" w:rsidRDefault="00732DB7" w:rsidP="00732DB7">
      <w:pPr>
        <w:pStyle w:val="Titulli"/>
      </w:pPr>
      <w:r w:rsidRPr="00566607">
        <w:t>Për një shtesë në vendimin nr.112, datë 8.3.2001 të Këshillit të Ministrave "Për ruajtjen dhe sigurimin e objekteve më të rëndësishme shtetëtore"</w:t>
      </w:r>
    </w:p>
    <w:p w:rsidR="00732DB7" w:rsidRPr="00566607" w:rsidRDefault="00732DB7" w:rsidP="00732DB7">
      <w:pPr>
        <w:pStyle w:val="Paragrafi"/>
      </w:pPr>
    </w:p>
    <w:p w:rsidR="00732DB7" w:rsidRPr="00566607" w:rsidRDefault="00732DB7" w:rsidP="00732DB7">
      <w:pPr>
        <w:pStyle w:val="Paragrafi"/>
      </w:pPr>
      <w:r w:rsidRPr="00566607">
        <w:t>Në mbështetje  të nenit 100 të Kushtetutës dhe të shkronjës "e" të nenit 3 të ligjit nr. 8553, datë 25.11.1999 "Për Policinë e Shtetit", me propozimin e Ministrit të Rendit Publik, Këshilli i Ministrave</w:t>
      </w:r>
    </w:p>
    <w:p w:rsidR="00732DB7" w:rsidRPr="00566607" w:rsidRDefault="00732DB7" w:rsidP="00732DB7">
      <w:pPr>
        <w:pStyle w:val="Paragrafi"/>
      </w:pPr>
    </w:p>
    <w:p w:rsidR="00732DB7" w:rsidRPr="00566607" w:rsidRDefault="00732DB7" w:rsidP="00732DB7">
      <w:pPr>
        <w:pStyle w:val="VENDOSI"/>
      </w:pPr>
      <w:r w:rsidRPr="00566607">
        <w:t>V E N D O S I:</w:t>
      </w:r>
    </w:p>
    <w:p w:rsidR="00732DB7" w:rsidRPr="00566607" w:rsidRDefault="00732DB7" w:rsidP="00732DB7">
      <w:pPr>
        <w:pStyle w:val="Paragrafi"/>
      </w:pPr>
    </w:p>
    <w:p w:rsidR="00732DB7" w:rsidRPr="00566607" w:rsidRDefault="00732DB7" w:rsidP="00732DB7">
      <w:pPr>
        <w:pStyle w:val="Paragrafi"/>
      </w:pPr>
      <w:r w:rsidRPr="00566607">
        <w:t>1. Në listën që i bashkëlidhet vendimit nr.112, datë 8.3.2001 të Këshillit të Ministrave, pas numrit rendor 14 të shtohet numri 15 me këtë përmbajtje:</w:t>
      </w:r>
    </w:p>
    <w:p w:rsidR="00732DB7" w:rsidRPr="00566607" w:rsidRDefault="00732DB7" w:rsidP="00732DB7">
      <w:pPr>
        <w:pStyle w:val="Paragrafi"/>
      </w:pPr>
      <w:r w:rsidRPr="00566607">
        <w:t>"15. Ujëmbledhësi i Bovillës dhe impianti i pastrimit të ujit.".</w:t>
      </w:r>
    </w:p>
    <w:p w:rsidR="00732DB7" w:rsidRPr="00566607" w:rsidRDefault="00732DB7" w:rsidP="00732DB7">
      <w:pPr>
        <w:pStyle w:val="Paragrafi"/>
      </w:pPr>
      <w:r w:rsidRPr="00566607">
        <w:t>2. Ngarkohet Ministria e Rendit Publik për zbatimin e këtij vendimi.</w:t>
      </w:r>
    </w:p>
    <w:p w:rsidR="00732DB7" w:rsidRPr="00566607" w:rsidRDefault="00732DB7" w:rsidP="00732DB7">
      <w:pPr>
        <w:pStyle w:val="Paragrafi"/>
      </w:pPr>
      <w:r w:rsidRPr="00566607">
        <w:t>Ky vendim hyn në fuqi pas botimit në Fletoren Zyrtare.</w:t>
      </w:r>
    </w:p>
    <w:p w:rsidR="00732DB7" w:rsidRPr="00566607" w:rsidRDefault="00732DB7" w:rsidP="00732DB7">
      <w:pPr>
        <w:pStyle w:val="Paragrafi"/>
      </w:pPr>
    </w:p>
    <w:p w:rsidR="00732DB7" w:rsidRPr="00566607" w:rsidRDefault="00732DB7" w:rsidP="00732DB7">
      <w:pPr>
        <w:pStyle w:val="Autoriteti"/>
      </w:pPr>
      <w:r w:rsidRPr="00566607">
        <w:t>KRYEMINISTRI</w:t>
      </w:r>
    </w:p>
    <w:p w:rsidR="00732DB7" w:rsidRPr="00566607" w:rsidRDefault="00732DB7" w:rsidP="00732DB7">
      <w:pPr>
        <w:pStyle w:val="AutoritetiEmer"/>
      </w:pPr>
      <w:r w:rsidRPr="00566607">
        <w:t>Pandeli Majko</w:t>
      </w:r>
    </w:p>
    <w:p w:rsidR="00732DB7" w:rsidRPr="00566607" w:rsidRDefault="00732DB7" w:rsidP="00732DB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32DB7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D1A32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5078E7-4245-476A-924F-6145DC67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2019-03-14T15:01:00Z</dcterms:created>
  <dcterms:modified xsi:type="dcterms:W3CDTF">2019-03-14T15:01:00Z</dcterms:modified>
</cp:coreProperties>
</file>