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79A" w:rsidRPr="006F5B95" w:rsidRDefault="00B9679A" w:rsidP="00B9679A">
      <w:pPr>
        <w:pStyle w:val="Akti"/>
      </w:pPr>
      <w:bookmarkStart w:id="0" w:name="_GoBack"/>
      <w:bookmarkEnd w:id="0"/>
      <w:r w:rsidRPr="006F5B95">
        <w:t>V E N D I M</w:t>
      </w:r>
    </w:p>
    <w:p w:rsidR="00B9679A" w:rsidRPr="006F5B95" w:rsidRDefault="00B9679A" w:rsidP="00B9679A">
      <w:pPr>
        <w:pStyle w:val="NumriData"/>
      </w:pPr>
      <w:r w:rsidRPr="006F5B95">
        <w:t>Nr.132, datë 13.4.2002</w:t>
      </w:r>
    </w:p>
    <w:p w:rsidR="00B9679A" w:rsidRPr="006F5B95" w:rsidRDefault="00B9679A" w:rsidP="00B9679A">
      <w:pPr>
        <w:pStyle w:val="Paragrafi"/>
      </w:pPr>
    </w:p>
    <w:p w:rsidR="00B9679A" w:rsidRPr="006F5B95" w:rsidRDefault="00B9679A" w:rsidP="00B9679A">
      <w:pPr>
        <w:pStyle w:val="Titulli"/>
      </w:pPr>
      <w:r w:rsidRPr="006F5B95">
        <w:t>Për disa ndryshime në vendimin nr.69, datë 11.2.1999, të Këshillit të Ministrave, "Për programin e nxitjes së punësimit të punëkërkuesve të papunë"</w:t>
      </w:r>
    </w:p>
    <w:p w:rsidR="00B9679A" w:rsidRPr="006F5B95" w:rsidRDefault="00B9679A" w:rsidP="00B9679A">
      <w:pPr>
        <w:pStyle w:val="Paragrafi"/>
      </w:pPr>
    </w:p>
    <w:p w:rsidR="00B9679A" w:rsidRPr="006F5B95" w:rsidRDefault="00B9679A" w:rsidP="00B9679A">
      <w:pPr>
        <w:pStyle w:val="BazLigjPropozues"/>
      </w:pPr>
      <w:r w:rsidRPr="006F5B95">
        <w:t>Në mbështetje të nenit 100 të Kushtetutës dhe të nenit 29, të ligjit nr.7995, datë 20.9.1995, "Për nxitjen  e punësimit", me propozimin e zëvendëskryeministrit dhe ministër i Punës dhe Çështjes Sociale, Këshilli i Ministrave</w:t>
      </w:r>
    </w:p>
    <w:p w:rsidR="00B9679A" w:rsidRPr="006F5B95" w:rsidRDefault="00B9679A" w:rsidP="00B9679A">
      <w:pPr>
        <w:pStyle w:val="Paragrafi"/>
      </w:pPr>
    </w:p>
    <w:p w:rsidR="00B9679A" w:rsidRPr="006F5B95" w:rsidRDefault="00B9679A" w:rsidP="00B9679A">
      <w:pPr>
        <w:pStyle w:val="VENDOSI"/>
      </w:pPr>
      <w:r w:rsidRPr="006F5B95">
        <w:t>V E N D O S I:</w:t>
      </w:r>
    </w:p>
    <w:p w:rsidR="00B9679A" w:rsidRPr="006F5B95" w:rsidRDefault="00B9679A" w:rsidP="00B9679A">
      <w:pPr>
        <w:pStyle w:val="Paragrafi"/>
      </w:pPr>
    </w:p>
    <w:p w:rsidR="00B9679A" w:rsidRPr="006F5B95" w:rsidRDefault="00B9679A" w:rsidP="00B9679A">
      <w:pPr>
        <w:pStyle w:val="Paragrafi"/>
      </w:pPr>
      <w:r w:rsidRPr="006F5B95">
        <w:t>Në pikën 2, të vendimit nr.69, datë 11.2.1999, të Këshillit të Ministrave, të bëhen ndryshimet si më poshtë vijon:</w:t>
      </w:r>
    </w:p>
    <w:p w:rsidR="00B9679A" w:rsidRPr="006F5B95" w:rsidRDefault="00B9679A" w:rsidP="00B9679A">
      <w:pPr>
        <w:pStyle w:val="Paragrafi"/>
      </w:pPr>
      <w:r w:rsidRPr="006F5B95">
        <w:t>- Në paragrafin e parë shprehja "subvencionon të menjëhershëm" të zëvendësohet me shprehjen "financim mujor".</w:t>
      </w:r>
    </w:p>
    <w:p w:rsidR="00B9679A" w:rsidRPr="006F5B95" w:rsidRDefault="00B9679A" w:rsidP="00B9679A">
      <w:pPr>
        <w:pStyle w:val="Paragrafi"/>
      </w:pPr>
      <w:r w:rsidRPr="006F5B95">
        <w:t>Në paragrafin e dytë pas fjalës "vendimi" fjalia ndryshon si më poshtë vijon:</w:t>
      </w:r>
    </w:p>
    <w:p w:rsidR="00B9679A" w:rsidRPr="006F5B95" w:rsidRDefault="00B9679A" w:rsidP="00B9679A">
      <w:pPr>
        <w:pStyle w:val="Paragrafi"/>
      </w:pPr>
      <w:r w:rsidRPr="006F5B95">
        <w:t>"…financimi bëhet çdo muaj për një periudhë deri në 3 muaj".</w:t>
      </w:r>
    </w:p>
    <w:p w:rsidR="00B9679A" w:rsidRPr="006F5B95" w:rsidRDefault="00B9679A" w:rsidP="00B9679A">
      <w:pPr>
        <w:pStyle w:val="Paragrafi"/>
      </w:pPr>
    </w:p>
    <w:p w:rsidR="00B9679A" w:rsidRPr="006F5B95" w:rsidRDefault="00B9679A" w:rsidP="00B9679A">
      <w:pPr>
        <w:pStyle w:val="Paragrafi"/>
      </w:pPr>
      <w:r w:rsidRPr="006F5B95">
        <w:t>Ky vendim hyn në fuqi menjëherë.</w:t>
      </w:r>
    </w:p>
    <w:p w:rsidR="00B9679A" w:rsidRPr="006F5B95" w:rsidRDefault="00B9679A" w:rsidP="00B9679A">
      <w:pPr>
        <w:pStyle w:val="Paragrafi"/>
      </w:pPr>
    </w:p>
    <w:p w:rsidR="00B9679A" w:rsidRPr="006F5B95" w:rsidRDefault="00B9679A" w:rsidP="00B9679A">
      <w:pPr>
        <w:pStyle w:val="Autoriteti"/>
      </w:pPr>
      <w:r w:rsidRPr="006F5B95">
        <w:t>KRYEMINISTRI</w:t>
      </w:r>
    </w:p>
    <w:p w:rsidR="00B9679A" w:rsidRPr="006F5B95" w:rsidRDefault="00B9679A" w:rsidP="00B9679A">
      <w:pPr>
        <w:pStyle w:val="AutoritetiEmer"/>
      </w:pPr>
      <w:r w:rsidRPr="006F5B95">
        <w:t>Pandeli Majko</w:t>
      </w:r>
    </w:p>
    <w:p w:rsidR="00B9679A" w:rsidRPr="006F5B95" w:rsidRDefault="00B9679A" w:rsidP="00B9679A">
      <w:pPr>
        <w:pStyle w:val="Paragrafi"/>
      </w:pPr>
    </w:p>
    <w:p w:rsidR="00B9679A" w:rsidRPr="006F5B95" w:rsidRDefault="00B9679A" w:rsidP="00B9679A">
      <w:pPr>
        <w:pStyle w:val="Paragrafi"/>
      </w:pPr>
    </w:p>
    <w:p w:rsidR="00B9679A" w:rsidRPr="006F5B95" w:rsidRDefault="00B9679A" w:rsidP="00B9679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94B1D"/>
    <w:rsid w:val="00B9679A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ADFE98-58A0-4494-A561-382EA6DD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2019-03-14T15:02:00Z</dcterms:created>
  <dcterms:modified xsi:type="dcterms:W3CDTF">2019-03-14T15:02:00Z</dcterms:modified>
</cp:coreProperties>
</file>