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04E" w:rsidRPr="006F5B95" w:rsidRDefault="001B404E" w:rsidP="001B404E">
      <w:pPr>
        <w:pStyle w:val="Akti"/>
      </w:pPr>
      <w:bookmarkStart w:id="0" w:name="_GoBack"/>
      <w:bookmarkEnd w:id="0"/>
      <w:r w:rsidRPr="006F5B95">
        <w:t>V E N D I M</w:t>
      </w:r>
    </w:p>
    <w:p w:rsidR="001B404E" w:rsidRPr="006F5B95" w:rsidRDefault="001B404E" w:rsidP="001B404E">
      <w:pPr>
        <w:pStyle w:val="NumriData"/>
      </w:pPr>
      <w:r w:rsidRPr="006F5B95">
        <w:t>Nr.144, datë 19.4.2002</w:t>
      </w: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Titulli"/>
      </w:pPr>
      <w:r w:rsidRPr="006F5B95">
        <w:t>Për shitjen e materialeve të krijuara nga nxjerrja jashtë përdorimit e disa armëve të këmbësorisë, në administrim të forcave të armatosura</w:t>
      </w: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BazLigjPropozues"/>
      </w:pPr>
      <w:r w:rsidRPr="006F5B95">
        <w:t>Në mbështetje të pikës 2, të nenit 100 të Kushtetutës, të pikës 7, të nenit 14, të ligjit nr.8671, datë 26.10.2001, "Për pushtetet dhe autoritetet e komandimit dhe drejtimit strategjik të Forcave të Armatosura në Republikën e Shqipërisë", dhe të nenit 23, të ligjit nr.7512, datë 10.8.1991, "Për sanksionimin dhe mbrojtjen e pronës private, të nismës së lirë të veprimtarive priate, të pavarura dhe privatizimit", me propozimin e ministrit të Mbrojtjes, Këshilli i Ministrave</w:t>
      </w: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VENDOSI"/>
      </w:pPr>
      <w:r w:rsidRPr="006F5B95">
        <w:t>V E N D O S I:</w:t>
      </w: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  <w:r w:rsidRPr="006F5B95">
        <w:t>1.Lejimin e Ministrisë së Mbrojtjes t'i shesë, pa andkand, shoqërisë "KURUM, Internacional", shpk, sasinë prej 1528,9 tonësh të materialeve të krijuara nga nxjerrja jashtë përdorimit e disa armëve të këmbësorisë, në administrim të Forcave të Armatosura.</w:t>
      </w:r>
    </w:p>
    <w:p w:rsidR="001B404E" w:rsidRPr="006F5B95" w:rsidRDefault="001B404E" w:rsidP="001B404E">
      <w:pPr>
        <w:pStyle w:val="Paragrafi"/>
      </w:pPr>
      <w:r w:rsidRPr="006F5B95">
        <w:t>2.Çmimi i shitjes së këtyre materialeve të miratohet nga ministri i Mbrojtjes.</w:t>
      </w:r>
    </w:p>
    <w:p w:rsidR="001B404E" w:rsidRPr="006F5B95" w:rsidRDefault="001B404E" w:rsidP="001B404E">
      <w:pPr>
        <w:pStyle w:val="Paragrafi"/>
      </w:pPr>
      <w:r w:rsidRPr="006F5B95">
        <w:t>3.Shuma e përfituar nga shitja e këtyre materialeve të  përdoret sipas kritereve të përcaktuara në vendimin nr.424, datë 9.7.1998, të Këshillit të Ministrave, "Për krijimin dhe administrimin e të ardhurave, që krijojnë institucionet buxhetore".</w:t>
      </w:r>
    </w:p>
    <w:p w:rsidR="001B404E" w:rsidRPr="006F5B95" w:rsidRDefault="001B404E" w:rsidP="001B404E">
      <w:pPr>
        <w:pStyle w:val="Paragrafi"/>
      </w:pPr>
      <w:r w:rsidRPr="006F5B95">
        <w:t>4.Ngarkohet ministri i Mbrojtjes të nxjerrë urdhërat dhe udhëzimet e nevojshme për zbatimin e këtij vendimi.</w:t>
      </w:r>
    </w:p>
    <w:p w:rsidR="001B404E" w:rsidRPr="006F5B95" w:rsidRDefault="001B404E" w:rsidP="001B404E">
      <w:pPr>
        <w:pStyle w:val="Paragrafi"/>
      </w:pPr>
      <w:r w:rsidRPr="006F5B95">
        <w:t>Ky vendim hyn në fuqi pas botimit në Fletoren Zyrtare.</w:t>
      </w: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Autoriteti"/>
      </w:pPr>
      <w:r w:rsidRPr="006F5B95">
        <w:t>KRYEMINISTRI</w:t>
      </w:r>
    </w:p>
    <w:p w:rsidR="001B404E" w:rsidRPr="006F5B95" w:rsidRDefault="001B404E" w:rsidP="001B404E">
      <w:pPr>
        <w:pStyle w:val="AutoritetiEmer"/>
      </w:pPr>
      <w:r w:rsidRPr="006F5B95">
        <w:t>Pandeli Majko</w:t>
      </w: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AneksiNr"/>
      </w:pPr>
      <w:r w:rsidRPr="006F5B95">
        <w:t>Aneksi A</w:t>
      </w:r>
    </w:p>
    <w:p w:rsidR="001B404E" w:rsidRPr="006F5B95" w:rsidRDefault="001B404E" w:rsidP="001B404E">
      <w:pPr>
        <w:pStyle w:val="AneksiTitull"/>
      </w:pPr>
      <w:r w:rsidRPr="006F5B95">
        <w:t>Çmimi i shitjes së Skrapit të vendndodhjes</w:t>
      </w:r>
    </w:p>
    <w:p w:rsidR="001B404E" w:rsidRPr="006F5B95" w:rsidRDefault="001B404E" w:rsidP="001B404E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1"/>
        <w:gridCol w:w="1771"/>
        <w:gridCol w:w="1771"/>
        <w:gridCol w:w="1771"/>
        <w:gridCol w:w="1772"/>
      </w:tblGrid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Repartet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Prefektura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Sasia në ton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Transporti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Çmimi lekë/kg (pa TVSH)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Rep.usht.8800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Tiranë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25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Rep.usht.3400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Tiranë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868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Rep.usht.5011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Tiranë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46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Rep.usht.2001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Durrës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60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Rep.usht.5012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Elbasan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250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Rep.usht.1100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Shkodër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70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Rep.usht.2200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Kukës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19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Rep.usht.3300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Burrel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30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Rep.usht.4400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Korçë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70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Rep.usht.5500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Gjirokastër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30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Rep.usht.6600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Fier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40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Rep.usht.5014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Rrëshen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</w:t>
            </w:r>
          </w:p>
        </w:tc>
        <w:tc>
          <w:tcPr>
            <w:tcW w:w="1771" w:type="dxa"/>
          </w:tcPr>
          <w:p w:rsidR="001B404E" w:rsidRPr="006F5B95" w:rsidRDefault="001B404E" w:rsidP="001B404E">
            <w:pPr>
              <w:pStyle w:val="Tabele"/>
            </w:pPr>
            <w:r w:rsidRPr="006F5B95">
              <w:t>Kurum sh.p.k.</w:t>
            </w:r>
          </w:p>
        </w:tc>
        <w:tc>
          <w:tcPr>
            <w:tcW w:w="1772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3.5</w:t>
            </w:r>
          </w:p>
        </w:tc>
      </w:tr>
    </w:tbl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</w:pPr>
    </w:p>
    <w:p w:rsidR="001B404E" w:rsidRPr="006F5B95" w:rsidRDefault="001B404E" w:rsidP="001B404E">
      <w:pPr>
        <w:pStyle w:val="Paragrafi"/>
        <w:sectPr w:rsidR="001B404E" w:rsidRPr="006F5B95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cols w:space="720"/>
        </w:sectPr>
      </w:pPr>
    </w:p>
    <w:tbl>
      <w:tblPr>
        <w:tblpPr w:leftFromText="180" w:rightFromText="180" w:horzAnchor="margin" w:tblpY="754"/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"/>
        <w:gridCol w:w="1804"/>
        <w:gridCol w:w="766"/>
        <w:gridCol w:w="821"/>
        <w:gridCol w:w="696"/>
        <w:gridCol w:w="695"/>
        <w:gridCol w:w="696"/>
        <w:gridCol w:w="696"/>
        <w:gridCol w:w="696"/>
        <w:gridCol w:w="802"/>
        <w:gridCol w:w="696"/>
        <w:gridCol w:w="696"/>
        <w:gridCol w:w="695"/>
        <w:gridCol w:w="696"/>
        <w:gridCol w:w="766"/>
        <w:gridCol w:w="766"/>
        <w:gridCol w:w="695"/>
        <w:gridCol w:w="696"/>
        <w:gridCol w:w="816"/>
      </w:tblGrid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lastRenderedPageBreak/>
              <w:t>Nr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Armatimi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Copë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Ton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1100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2200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3300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4400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5500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6600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7700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8800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2001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3400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5011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5012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5014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6959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Ton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Mitraloz 14.5 mm -4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1.45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47.85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      14.5 mm -2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177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0.45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28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39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15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65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79.65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   14.5 mm-2 anie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0.45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9.00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Mortajë 107 mm md-38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0.25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12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3.25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5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    120 mm md-55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0.175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0.35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Top 76 mm md-43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0.45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6.30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7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Top 76 mm md-54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0.80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17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19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18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65.60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8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85 mm md-56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1.20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18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25.20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9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100 mm md-54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9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2.55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22.95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10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122 mm md-60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3.70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7.40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11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107 mm reaktiv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14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4.2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12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MLR 132 mm md-63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4.27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34.16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13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Top 100 mm Br T.M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6.47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51.76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14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130 mm Br T.M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12.77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51.08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15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37 mm K.A md 55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53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1.47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32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77.91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16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 37 mm K.A md 65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40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1.80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12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72.00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17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37 mm K.A-1 anie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1.47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7.35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18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37 mm K.A-2 anie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1.80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1.80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19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 57 mm K.A md-59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96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3.40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96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326.4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100 mm K.A md-59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6.47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87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562.9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21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 40 mm K.A Turk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1.40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18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10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39.2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22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20 mm K.A Turk anie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-.30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6.00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23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20 mm Gjerman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0.30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0.30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24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 45 mm anie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0.45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3.60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25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"  85 mm anie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1.20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2.40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  <w:r w:rsidRPr="006F5B95">
              <w:t>26</w:t>
            </w: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 xml:space="preserve">Armë të </w:t>
            </w:r>
            <w:r w:rsidRPr="006F5B95">
              <w:lastRenderedPageBreak/>
              <w:t>ndry.këmbësorie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lastRenderedPageBreak/>
              <w:t>82000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0.0025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16000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66000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20.5</w:t>
            </w:r>
          </w:p>
        </w:tc>
      </w:tr>
      <w:tr w:rsidR="001B404E" w:rsidRPr="006F5B95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1842" w:type="dxa"/>
          </w:tcPr>
          <w:p w:rsidR="001B404E" w:rsidRPr="006F5B95" w:rsidRDefault="001B404E" w:rsidP="001B404E">
            <w:pPr>
              <w:pStyle w:val="Tabele"/>
            </w:pPr>
            <w:r w:rsidRPr="006F5B95">
              <w:t>SHUMA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748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104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19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23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81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37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  <w:r w:rsidRPr="006F5B95">
              <w:t>108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39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29</w:t>
            </w: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56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194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38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</w:p>
        </w:tc>
        <w:tc>
          <w:tcPr>
            <w:tcW w:w="708" w:type="dxa"/>
          </w:tcPr>
          <w:p w:rsidR="001B404E" w:rsidRPr="006F5B95" w:rsidRDefault="001B404E" w:rsidP="001B404E">
            <w:pPr>
              <w:pStyle w:val="Tabele"/>
            </w:pPr>
            <w:r w:rsidRPr="006F5B95">
              <w:t>18</w:t>
            </w:r>
          </w:p>
        </w:tc>
        <w:tc>
          <w:tcPr>
            <w:tcW w:w="709" w:type="dxa"/>
          </w:tcPr>
          <w:p w:rsidR="001B404E" w:rsidRPr="006F5B95" w:rsidRDefault="001B404E" w:rsidP="001B404E">
            <w:pPr>
              <w:pStyle w:val="Tabele"/>
            </w:pPr>
            <w:r w:rsidRPr="006F5B95">
              <w:t>2</w:t>
            </w:r>
          </w:p>
        </w:tc>
        <w:tc>
          <w:tcPr>
            <w:tcW w:w="850" w:type="dxa"/>
          </w:tcPr>
          <w:p w:rsidR="001B404E" w:rsidRPr="006F5B95" w:rsidRDefault="001B404E" w:rsidP="001B404E">
            <w:pPr>
              <w:pStyle w:val="Tabele"/>
            </w:pPr>
          </w:p>
        </w:tc>
      </w:tr>
    </w:tbl>
    <w:p w:rsidR="001B404E" w:rsidRPr="006F5B95" w:rsidRDefault="001B404E" w:rsidP="001B404E">
      <w:pPr>
        <w:pStyle w:val="Paragrafi"/>
      </w:pPr>
      <w:r w:rsidRPr="006F5B95">
        <w:t>Tabela me sasuitë e armëve të dala jashtë përdorimit dhe sasia e skrapit të përfituar</w:t>
      </w:r>
    </w:p>
    <w:p w:rsidR="001B404E" w:rsidRPr="006F5B95" w:rsidRDefault="001B404E" w:rsidP="001B404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2464F">
      <w:r>
        <w:separator/>
      </w:r>
    </w:p>
  </w:endnote>
  <w:endnote w:type="continuationSeparator" w:id="0">
    <w:p w:rsidR="00000000" w:rsidRDefault="0012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04E" w:rsidRDefault="001B40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04E" w:rsidRDefault="001B40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04E" w:rsidRDefault="001B40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464F">
      <w:rPr>
        <w:rStyle w:val="PageNumber"/>
        <w:noProof/>
      </w:rPr>
      <w:t>4</w:t>
    </w:r>
    <w:r>
      <w:rPr>
        <w:rStyle w:val="PageNumber"/>
      </w:rPr>
      <w:fldChar w:fldCharType="end"/>
    </w:r>
  </w:p>
  <w:p w:rsidR="001B404E" w:rsidRDefault="001B40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2464F">
      <w:r>
        <w:separator/>
      </w:r>
    </w:p>
  </w:footnote>
  <w:footnote w:type="continuationSeparator" w:id="0">
    <w:p w:rsidR="00000000" w:rsidRDefault="0012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464F"/>
    <w:rsid w:val="00134ADF"/>
    <w:rsid w:val="00187855"/>
    <w:rsid w:val="001A58B2"/>
    <w:rsid w:val="001B404E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2A08FB-0861-4744-8110-014F4984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04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B404E"/>
    <w:pPr>
      <w:tabs>
        <w:tab w:val="center" w:pos="4320"/>
        <w:tab w:val="right" w:pos="8640"/>
      </w:tabs>
    </w:pPr>
    <w:rPr>
      <w:lang w:val="sq-AL"/>
    </w:rPr>
  </w:style>
  <w:style w:type="character" w:styleId="PageNumber">
    <w:name w:val="page number"/>
    <w:basedOn w:val="DefaultParagraphFont"/>
    <w:rsid w:val="001B4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