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30" w:rsidRPr="0019364B" w:rsidRDefault="004D1730" w:rsidP="004D1730">
      <w:pPr>
        <w:pStyle w:val="Paragrafi"/>
      </w:pPr>
      <w:bookmarkStart w:id="0" w:name="_GoBack"/>
      <w:bookmarkEnd w:id="0"/>
    </w:p>
    <w:p w:rsidR="004D1730" w:rsidRPr="0019364B" w:rsidRDefault="004D1730" w:rsidP="004D1730">
      <w:pPr>
        <w:pStyle w:val="Paragrafi"/>
      </w:pPr>
    </w:p>
    <w:p w:rsidR="004D1730" w:rsidRPr="0019364B" w:rsidRDefault="004D1730" w:rsidP="004D1730">
      <w:pPr>
        <w:pStyle w:val="NumriData"/>
      </w:pPr>
      <w:r w:rsidRPr="0019364B">
        <w:t>V E N D I M</w:t>
      </w:r>
      <w:r w:rsidRPr="0019364B">
        <w:br/>
        <w:t>Nr. 242, datë 6.6.2002</w:t>
      </w:r>
    </w:p>
    <w:p w:rsidR="004D1730" w:rsidRPr="0019364B" w:rsidRDefault="004D1730" w:rsidP="004D1730">
      <w:pPr>
        <w:pStyle w:val="NumriData"/>
      </w:pPr>
    </w:p>
    <w:p w:rsidR="004D1730" w:rsidRPr="0019364B" w:rsidRDefault="004D1730" w:rsidP="004D1730">
      <w:pPr>
        <w:pStyle w:val="Titulli"/>
      </w:pPr>
      <w:r w:rsidRPr="0019364B">
        <w:t>Për krijimin e zyrave rajonale të turizmit</w:t>
      </w:r>
    </w:p>
    <w:p w:rsidR="004D1730" w:rsidRPr="0019364B" w:rsidRDefault="004D1730" w:rsidP="004D1730">
      <w:pPr>
        <w:pStyle w:val="VENDOSI"/>
      </w:pPr>
    </w:p>
    <w:p w:rsidR="004D1730" w:rsidRPr="0019364B" w:rsidRDefault="004D1730" w:rsidP="004D1730">
      <w:pPr>
        <w:pStyle w:val="BazLigjPropozues"/>
      </w:pPr>
      <w:r w:rsidRPr="0019364B">
        <w:t>Në mbështetje të nenit 100 të Kushtetutës dhe të nenit 9 të ligjit nr.7608, datë 22.9.1992 "Për prefekturat", ndryshuar me ligjin nr.8209, datë 22.4.1997, me propozimin e Ministrit të Rregullimit të Territorit dhe Turizmit, Këshilli i Ministrave</w:t>
      </w:r>
    </w:p>
    <w:p w:rsidR="004D1730" w:rsidRPr="0019364B" w:rsidRDefault="004D1730" w:rsidP="004D1730">
      <w:pPr>
        <w:pStyle w:val="Paragrafi"/>
      </w:pPr>
    </w:p>
    <w:p w:rsidR="004D1730" w:rsidRPr="0019364B" w:rsidRDefault="004D1730" w:rsidP="004D1730">
      <w:pPr>
        <w:pStyle w:val="VENDOSI"/>
      </w:pPr>
      <w:r w:rsidRPr="0019364B">
        <w:t>V E N D O S I:</w:t>
      </w:r>
    </w:p>
    <w:p w:rsidR="004D1730" w:rsidRPr="0019364B" w:rsidRDefault="004D1730" w:rsidP="004D1730">
      <w:pPr>
        <w:pStyle w:val="Paragrafi"/>
      </w:pPr>
    </w:p>
    <w:p w:rsidR="004D1730" w:rsidRPr="0019364B" w:rsidRDefault="004D1730" w:rsidP="004D1730">
      <w:pPr>
        <w:pStyle w:val="Paragrafi"/>
      </w:pPr>
      <w:r w:rsidRPr="0019364B">
        <w:t>1. Krijimin e zyrve rajonale të turizmit (ZRT), në përbërje të prefekturave të qarqeve: Shkodër, Durrës, Vlorë, Korçë, Tiranë, Berat dhe Gjirokastër.</w:t>
      </w:r>
    </w:p>
    <w:p w:rsidR="004D1730" w:rsidRPr="0019364B" w:rsidRDefault="004D1730" w:rsidP="004D1730">
      <w:pPr>
        <w:pStyle w:val="Paragrafi"/>
      </w:pPr>
      <w:r w:rsidRPr="0019364B">
        <w:t>2. Zyrat rajonale të turizmit ushtrojnë këto detyra:</w:t>
      </w:r>
    </w:p>
    <w:p w:rsidR="004D1730" w:rsidRPr="0019364B" w:rsidRDefault="004D1730" w:rsidP="004D1730">
      <w:pPr>
        <w:pStyle w:val="Paragrafi"/>
      </w:pPr>
      <w:r w:rsidRPr="0019364B">
        <w:t>- Hartojnë strategji rajonale, në përputhje me strategjinë e përgjithshme, të miratuar, të zhvillimit turistik të vendit dhe ndihmojnë në realizimin e tyre;</w:t>
      </w:r>
    </w:p>
    <w:p w:rsidR="004D1730" w:rsidRPr="0019364B" w:rsidRDefault="004D1730" w:rsidP="004D1730">
      <w:pPr>
        <w:pStyle w:val="Paragrafi"/>
      </w:pPr>
      <w:r w:rsidRPr="0019364B">
        <w:t>- mbikëqyrin veprimtaritë turistike rajonale, mbështesin kontrollin për vëzhgimin e rregullave të etikës profesionale në fushën e turizmit;</w:t>
      </w:r>
    </w:p>
    <w:p w:rsidR="004D1730" w:rsidRPr="0019364B" w:rsidRDefault="004D1730" w:rsidP="004D1730">
      <w:pPr>
        <w:pStyle w:val="Paragrafi"/>
      </w:pPr>
      <w:r w:rsidRPr="0019364B">
        <w:t>- ofrojnë objekte turistike për kategorizimin e tyre, në përputhje me kriteret e vëna nga Ministria e Rregullimit të Territorit dhe Turizmit.</w:t>
      </w:r>
    </w:p>
    <w:p w:rsidR="004D1730" w:rsidRPr="0019364B" w:rsidRDefault="004D1730" w:rsidP="004D1730">
      <w:pPr>
        <w:pStyle w:val="Paragrafi"/>
      </w:pPr>
      <w:r w:rsidRPr="0019364B">
        <w:t>- shpërndajnë të dhëna dhe kryejnë veprimtari promocionale, rajonale;</w:t>
      </w:r>
    </w:p>
    <w:p w:rsidR="004D1730" w:rsidRPr="0019364B" w:rsidRDefault="004D1730" w:rsidP="004D1730">
      <w:pPr>
        <w:pStyle w:val="Paragrafi"/>
      </w:pPr>
      <w:r w:rsidRPr="0019364B">
        <w:t>- ndihmojnë në grumbullimin e statistikave dhe të dhënave turistike në rajonin ku veprojnë;</w:t>
      </w:r>
    </w:p>
    <w:p w:rsidR="004D1730" w:rsidRPr="0019364B" w:rsidRDefault="004D1730" w:rsidP="004D1730">
      <w:pPr>
        <w:pStyle w:val="Paragrafi"/>
      </w:pPr>
      <w:r w:rsidRPr="0019364B">
        <w:t>- kontrollojnë realizimin e investimeve në zonat ku janë miratuar dhe kryejnë shërbimin këshillimor për procedurat e miratimit të projekteve të reja investuese në zonat turistike;</w:t>
      </w:r>
    </w:p>
    <w:p w:rsidR="004D1730" w:rsidRPr="0019364B" w:rsidRDefault="004D1730" w:rsidP="004D1730">
      <w:pPr>
        <w:pStyle w:val="Paragrafi"/>
      </w:pPr>
      <w:r w:rsidRPr="0019364B">
        <w:t>- raportojnë një herë në muaj në Ministrinë e Rregullimit të Territorit dhe Turizmit për të gjitha problemet.</w:t>
      </w:r>
    </w:p>
    <w:p w:rsidR="004D1730" w:rsidRPr="0019364B" w:rsidRDefault="004D1730" w:rsidP="004D1730">
      <w:pPr>
        <w:pStyle w:val="Paragrafi"/>
      </w:pPr>
      <w:r w:rsidRPr="0019364B">
        <w:t>3. Në strukturat organike të prefekturave të qarqeve Shkodër, Durrës, Vlorë, Korçë, Tiranë, Berat dhe Gjirokastër të shtohet nga një punonjës për të mbuluar veprimtarinë e zyrve rajonale të turizmit.</w:t>
      </w:r>
    </w:p>
    <w:p w:rsidR="004D1730" w:rsidRPr="0019364B" w:rsidRDefault="004D1730" w:rsidP="004D1730">
      <w:pPr>
        <w:pStyle w:val="Paragrafi"/>
      </w:pPr>
      <w:r w:rsidRPr="0019364B">
        <w:t>4. Zyrat rajonale të turizmit, administrativisht, janë në varësi të prefektit të qarkut, ndërsa përsa i përket drejtimit metodik, ato varen nga Ministri i Rregullimit të Territorit dhe Turizmit.</w:t>
      </w:r>
    </w:p>
    <w:p w:rsidR="004D1730" w:rsidRPr="0019364B" w:rsidRDefault="004D1730" w:rsidP="004D1730">
      <w:pPr>
        <w:pStyle w:val="Paragrafi"/>
      </w:pPr>
      <w:r w:rsidRPr="0019364B">
        <w:t>5. Veprimtaria, funksionimi, procedurat e emërimit dhe detyrat organizative të këtyre përcaktohen me udhëzim të përbashkët të Ministrit të Rregullimit të Territorit dhe Turizmit dhe të Ministrit të Pushtetit Vendor dhe Decentralizimit.</w:t>
      </w:r>
    </w:p>
    <w:p w:rsidR="004D1730" w:rsidRPr="0019364B" w:rsidRDefault="004D1730" w:rsidP="004D1730">
      <w:pPr>
        <w:pStyle w:val="Paragrafi"/>
      </w:pPr>
      <w:r w:rsidRPr="0019364B">
        <w:t>6. Përjashtimisht, për vitin 2002, efektet financiare, që rrjedhin nga zbatimi i këtij vendimi, të përballohen nga buxheti i vitit 2002, miratuar për Ministrinë e Rregullimit të Territorit dhe Turizmit.</w:t>
      </w:r>
    </w:p>
    <w:p w:rsidR="004D1730" w:rsidRPr="0019364B" w:rsidRDefault="004D1730" w:rsidP="004D1730">
      <w:pPr>
        <w:pStyle w:val="Paragrafi"/>
      </w:pPr>
      <w:r w:rsidRPr="0019364B">
        <w:t>7. Ngarkohen Ministria e Rregullimit të Territorit dhe Turizmit, Ministria e Financave, Ministria e Pushtetit Vendor dhe Decentralizimit, si dhe prefektët e qarqeve Shkodër, Durrës,  Vlorë, Korçë, Tiranë, Berat dhe Gjirokastër për zbatimin e këtij vendimi.</w:t>
      </w:r>
    </w:p>
    <w:p w:rsidR="004D1730" w:rsidRPr="0019364B" w:rsidRDefault="004D1730" w:rsidP="004D1730">
      <w:pPr>
        <w:pStyle w:val="Paragrafi"/>
      </w:pPr>
      <w:r w:rsidRPr="0019364B">
        <w:t>Ky vendim hyn në fuqi pas botimit në Fletoren Zyrtare.</w:t>
      </w:r>
    </w:p>
    <w:p w:rsidR="004D1730" w:rsidRPr="0019364B" w:rsidRDefault="004D1730" w:rsidP="004D1730">
      <w:pPr>
        <w:pStyle w:val="Paragrafi"/>
      </w:pPr>
    </w:p>
    <w:p w:rsidR="004D1730" w:rsidRPr="0019364B" w:rsidRDefault="004D1730" w:rsidP="004D1730">
      <w:pPr>
        <w:pStyle w:val="Autoriteti"/>
      </w:pPr>
      <w:r w:rsidRPr="0019364B">
        <w:t>KRYEMINISTRI</w:t>
      </w:r>
    </w:p>
    <w:p w:rsidR="004D1730" w:rsidRPr="0019364B" w:rsidRDefault="004D1730" w:rsidP="004D1730">
      <w:pPr>
        <w:pStyle w:val="AutoritetiEmer"/>
      </w:pPr>
      <w:r w:rsidRPr="0019364B">
        <w:t>Pandeli Majko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D1730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C1E11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EF8A72-48C9-45E2-9F48-FD33CAB3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2019-03-14T15:08:00Z</dcterms:created>
  <dcterms:modified xsi:type="dcterms:W3CDTF">2019-03-14T15:08:00Z</dcterms:modified>
</cp:coreProperties>
</file>