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0B" w:rsidRPr="006D7F9B" w:rsidRDefault="0081550B" w:rsidP="0081550B">
      <w:pPr>
        <w:pStyle w:val="Akti"/>
      </w:pPr>
      <w:bookmarkStart w:id="0" w:name="_GoBack"/>
      <w:bookmarkEnd w:id="0"/>
      <w:r w:rsidRPr="006D7F9B">
        <w:t>V E N D I M</w:t>
      </w:r>
    </w:p>
    <w:p w:rsidR="0081550B" w:rsidRPr="006D7F9B" w:rsidRDefault="0081550B" w:rsidP="0081550B">
      <w:pPr>
        <w:pStyle w:val="NumriData"/>
      </w:pPr>
      <w:r w:rsidRPr="006D7F9B">
        <w:t>Nr. 346, datë 13.6.2002</w:t>
      </w:r>
    </w:p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Titulli"/>
      </w:pPr>
      <w:r w:rsidRPr="006D7F9B">
        <w:t>Për disa ndryshime në vendimin nr.402, datë 11.6.2001 të Këshillit të Ministrave "Për disa çështje në zbatim të ligjit nr.7703, datë 11.5.1993 "Për sigurimet shoqërore në republikën e Shqipërisë", ndryshuar me ligjet përkatëse dhe të ligjit nr.7870, datë 13.10.1994 "Për sigurimet shëndetësore në Republikën e Shqipërisë" , ndryshuar me ligjet përkatëse"</w:t>
      </w:r>
    </w:p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BazLigjPropozues"/>
      </w:pPr>
      <w:r w:rsidRPr="006D7F9B">
        <w:t>Në mbështetje të nenit 100 të Kushtetutës, të ligjit nr.7703, datë 11.5.51993 "Për sigurimet shoqërore në Republikën e Shqipërisë", ndryshuar me ligjet përkatëse, dhe të ligjit nr.7870, datë 13.10.1994 "Për sigurimet shëndetësore në Republikën e Shqipërisë", ndryshuar me ligjet përkatëse, me propozimin e Zëvendëskryeministrit dhe Ministër i Punës dhe Çështjeve Sociale, Këshilli i Ministrave</w:t>
      </w:r>
    </w:p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VENDOSI"/>
      </w:pPr>
      <w:r w:rsidRPr="006D7F9B">
        <w:t>V E N D O S I:</w:t>
      </w:r>
    </w:p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Paragrafi"/>
      </w:pPr>
      <w:r w:rsidRPr="006D7F9B">
        <w:t>Në vendimin nr.402, datë 11.6.2001 të Këshillit të Ministrave të bëhen këto ndryshime:</w:t>
      </w:r>
    </w:p>
    <w:p w:rsidR="0081550B" w:rsidRPr="006D7F9B" w:rsidRDefault="0081550B" w:rsidP="0081550B">
      <w:pPr>
        <w:pStyle w:val="Paragrafi"/>
      </w:pPr>
      <w:r w:rsidRPr="006D7F9B">
        <w:t>1. Në kapitullin I "Sigurimi i detyrueshëm" bëhen ndryshimet e mëposhtme:</w:t>
      </w:r>
    </w:p>
    <w:p w:rsidR="0081550B" w:rsidRPr="006D7F9B" w:rsidRDefault="0081550B" w:rsidP="0081550B">
      <w:pPr>
        <w:pStyle w:val="Paragrafi"/>
      </w:pPr>
      <w:r w:rsidRPr="006D7F9B">
        <w:t>- në pikën 3, fjala "muaj" zëvendësohet me "javë".</w:t>
      </w:r>
    </w:p>
    <w:p w:rsidR="0081550B" w:rsidRPr="006D7F9B" w:rsidRDefault="0081550B" w:rsidP="0081550B">
      <w:pPr>
        <w:pStyle w:val="Paragrafi"/>
      </w:pPr>
      <w:r w:rsidRPr="006D7F9B">
        <w:t>- Pika 5 ndryshohet si më poshtë vijon:</w:t>
      </w:r>
    </w:p>
    <w:p w:rsidR="0081550B" w:rsidRPr="006D7F9B" w:rsidRDefault="0081550B" w:rsidP="0081550B">
      <w:pPr>
        <w:pStyle w:val="Paragrafi"/>
      </w:pPr>
      <w:r w:rsidRPr="006D7F9B">
        <w:t>"5. Të vetëpunësuarit në bujqësi, të aftë për punë, që kanë mbushur moshën 16 vjeç deri në moshën e caktuar, për femrat dhe meshkujt, në nenin 92 të ligjit nr.7703, datë 11.5.1993 "Për sigurimet shoqërore në Republikën e Shqipërisë", të cilët nuk janë të siguruar nga punësimi në sektorë të tjerë, sigurohen, në mënyrë të detyrueshme, për barrë-lindjeje, për pensionet dhe sigurimin shëndetësor.".</w:t>
      </w:r>
    </w:p>
    <w:p w:rsidR="0081550B" w:rsidRPr="006D7F9B" w:rsidRDefault="0081550B" w:rsidP="0081550B">
      <w:pPr>
        <w:pStyle w:val="Paragrafi"/>
      </w:pPr>
      <w:r w:rsidRPr="006D7F9B">
        <w:t>2. Në kapitullin II "Shuma bazë e përfitimeve" bëhen ndryshimet e mëposhtme:</w:t>
      </w:r>
    </w:p>
    <w:p w:rsidR="0081550B" w:rsidRPr="006D7F9B" w:rsidRDefault="0081550B" w:rsidP="0081550B">
      <w:pPr>
        <w:pStyle w:val="Paragrafi"/>
      </w:pPr>
      <w:r w:rsidRPr="006D7F9B">
        <w:t>- Pika 1 ndryshohet si më poshtë vijon:</w:t>
      </w:r>
    </w:p>
    <w:p w:rsidR="0081550B" w:rsidRPr="006D7F9B" w:rsidRDefault="0081550B" w:rsidP="0081550B">
      <w:pPr>
        <w:pStyle w:val="Paragrafi"/>
      </w:pPr>
      <w:r w:rsidRPr="006D7F9B">
        <w:t>"1. Në mbështetje të neneve 2, 32, 36 dhe 48 të ligjit nr.7703, datë 11.5.1993 "Për sigurimet shoqërore në Republikën e Shqipërisë", shuma bazë e përfitimit, nga data 1.7.2002 e në vazhdim, të jetë 6 116 lekë në muaj.".</w:t>
      </w:r>
    </w:p>
    <w:p w:rsidR="0081550B" w:rsidRPr="006D7F9B" w:rsidRDefault="0081550B" w:rsidP="0081550B">
      <w:pPr>
        <w:pStyle w:val="Paragrafi"/>
      </w:pPr>
      <w:r w:rsidRPr="006D7F9B">
        <w:t>- Pika 2 ndryshohet si më poshtë vijon:</w:t>
      </w:r>
    </w:p>
    <w:p w:rsidR="0081550B" w:rsidRPr="006D7F9B" w:rsidRDefault="0081550B" w:rsidP="0081550B">
      <w:pPr>
        <w:pStyle w:val="Paragrafi"/>
      </w:pPr>
      <w:r w:rsidRPr="006D7F9B">
        <w:t>"2. Në mbështetje të nenit 96 të ligjit nr.7703, datë 11.5.1993, për personat që nuk plotësojnë kushtet për përfitim të masës së pensionit, të përcaktuar nga paragrafi i parë i këtij neni, shuma bazë e përfitimit, nga data 1.7.2002 e në vazhdim, të jetë 2 158 lekë në muaj.".</w:t>
      </w:r>
    </w:p>
    <w:p w:rsidR="0081550B" w:rsidRPr="006D7F9B" w:rsidRDefault="0081550B" w:rsidP="0081550B">
      <w:pPr>
        <w:pStyle w:val="Paragrafi"/>
      </w:pPr>
      <w:r w:rsidRPr="006D7F9B">
        <w:t>3. Në kapitullin III "Llojet, shuma dhe shpërndarja e kontributeve" bëhen ndryshimet e mëposhtme:</w:t>
      </w:r>
    </w:p>
    <w:p w:rsidR="0081550B" w:rsidRPr="006D7F9B" w:rsidRDefault="0081550B" w:rsidP="0081550B">
      <w:pPr>
        <w:pStyle w:val="Paragrafi"/>
      </w:pPr>
      <w:r w:rsidRPr="006D7F9B">
        <w:t>- Pika 1 ndryshohet si më poshtë vijon:</w:t>
      </w:r>
    </w:p>
    <w:p w:rsidR="0081550B" w:rsidRPr="006D7F9B" w:rsidRDefault="0081550B" w:rsidP="0081550B">
      <w:pPr>
        <w:pStyle w:val="Paragrafi"/>
      </w:pPr>
      <w:r w:rsidRPr="006D7F9B">
        <w:t xml:space="preserve">"1. Shuma minimale mujore e kontributeve për të gjitha degët e sigurimit, për periudhën 1.7.2002 e në vazhdim, të jetë 3 940 lekë. Kontributi minimal mujor, sipas degëve të sigurimit, të jetë: </w:t>
      </w:r>
    </w:p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Paragrafi"/>
      </w:pPr>
      <w:r w:rsidRPr="006D7F9B">
        <w:t xml:space="preserve">       në lekë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0"/>
        <w:gridCol w:w="1376"/>
      </w:tblGrid>
      <w:tr w:rsidR="0081550B" w:rsidRPr="008255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9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Dega e sigurimit të sëmundjeve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75</w:t>
            </w:r>
          </w:p>
        </w:tc>
      </w:tr>
      <w:tr w:rsidR="0081550B" w:rsidRPr="008255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9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Dega e sigurimit të barrë-lindjeve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216</w:t>
            </w:r>
          </w:p>
        </w:tc>
      </w:tr>
      <w:tr w:rsidR="0081550B" w:rsidRPr="008255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9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 xml:space="preserve">Dega e sigurimit të pensioneve 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2812</w:t>
            </w:r>
          </w:p>
        </w:tc>
      </w:tr>
      <w:tr w:rsidR="0081550B" w:rsidRPr="008255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9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Dega  e sigurimit të aksidenteve dhe sëmundjeve profesionale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</w:p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47</w:t>
            </w:r>
          </w:p>
        </w:tc>
      </w:tr>
      <w:tr w:rsidR="0081550B" w:rsidRPr="008255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9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Dega e sigurimit të papunësisë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470</w:t>
            </w:r>
          </w:p>
        </w:tc>
      </w:tr>
      <w:tr w:rsidR="0081550B" w:rsidRPr="008255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9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Sigurimet shëndetësore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:rsidR="0081550B" w:rsidRPr="0082557A" w:rsidRDefault="0081550B" w:rsidP="0081550B">
            <w:pPr>
              <w:pStyle w:val="Tabele"/>
              <w:rPr>
                <w:sz w:val="18"/>
                <w:szCs w:val="18"/>
              </w:rPr>
            </w:pPr>
            <w:r w:rsidRPr="0082557A">
              <w:rPr>
                <w:sz w:val="18"/>
                <w:szCs w:val="18"/>
              </w:rPr>
              <w:t>320</w:t>
            </w:r>
          </w:p>
        </w:tc>
      </w:tr>
    </w:tbl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Paragrafi"/>
      </w:pPr>
      <w:r w:rsidRPr="006D7F9B">
        <w:t>- Pika 2 ndryshohet si më poshtë vijon:</w:t>
      </w:r>
    </w:p>
    <w:p w:rsidR="0081550B" w:rsidRPr="006D7F9B" w:rsidRDefault="0081550B" w:rsidP="0081550B">
      <w:pPr>
        <w:pStyle w:val="Paragrafi"/>
      </w:pPr>
      <w:r w:rsidRPr="006D7F9B">
        <w:t>"2. Punëdhënësi të derdhë kontribute të detyrueshme në masën 41.9 për qind të pagës mujore, sipas listëpagesës. Nga data 1.7.2002 e në vazhdim, paga minimale mujore, për efekt të llogaritjes së kontributit të sigurimeve shoqërore e shëndetësore, të jetë 9 403 lekë, ndërsa paga maksimale të jetë 47 015 lekë.".</w:t>
      </w:r>
    </w:p>
    <w:p w:rsidR="0081550B" w:rsidRPr="006D7F9B" w:rsidRDefault="0081550B" w:rsidP="0081550B">
      <w:pPr>
        <w:pStyle w:val="Paragrafi"/>
      </w:pPr>
      <w:r w:rsidRPr="006D7F9B">
        <w:lastRenderedPageBreak/>
        <w:t>- Pika 3 ndryshohet si më poshtë vijon:</w:t>
      </w:r>
    </w:p>
    <w:p w:rsidR="0081550B" w:rsidRPr="006D7F9B" w:rsidRDefault="0081550B" w:rsidP="0081550B">
      <w:pPr>
        <w:pStyle w:val="Paragrafi"/>
      </w:pPr>
      <w:r w:rsidRPr="006D7F9B">
        <w:t>"3. Punëdhënësi privat, i vetëpunësuari, të vetëpunësuarit në ortakëri, që ushtrojnë veprimtari ekonomike (me përjashtim të të vetëpunësuarit në bujqësi), duke filluar nga data 1.7.2002 e në vazhdim, të derdhin kontribut të detyrueshëm për sigurimet, shoqërore dhe shëndetësore, në masën 39.2 për qind të pagës mujore, minimale, prej 9 403 lekësh.".</w:t>
      </w:r>
    </w:p>
    <w:p w:rsidR="0081550B" w:rsidRPr="006D7F9B" w:rsidRDefault="0081550B" w:rsidP="0081550B">
      <w:pPr>
        <w:pStyle w:val="Paragrafi"/>
      </w:pPr>
      <w:r w:rsidRPr="006D7F9B">
        <w:t>- Pika 4 ndryshohet si më poshtë vijon:</w:t>
      </w:r>
    </w:p>
    <w:p w:rsidR="0081550B" w:rsidRPr="006D7F9B" w:rsidRDefault="0081550B" w:rsidP="0081550B">
      <w:pPr>
        <w:pStyle w:val="Paragrafi"/>
      </w:pPr>
      <w:r w:rsidRPr="006D7F9B">
        <w:t>"4. Pjesëtarët e papaguar të familjes, që punojnë e bashkëjetojnë me punëdhënësin privat dhe të vetëpunësuarin (me përjashtim të të vetëpunësuarit në bujqësi), duke filluar nga data 1.7.2002 e në vazhdim, të derdhin kontribut të detyrueshëm për sigurimet, shoqërore dhe shëndetësore, në masën 39.2 për qind të pagës mujore minimale prej 9 403 lekësh.".</w:t>
      </w:r>
    </w:p>
    <w:p w:rsidR="0081550B" w:rsidRPr="006D7F9B" w:rsidRDefault="0081550B" w:rsidP="0081550B">
      <w:pPr>
        <w:pStyle w:val="Paragrafi"/>
      </w:pPr>
      <w:r w:rsidRPr="006D7F9B">
        <w:t>- Në pikën 5 shifra "8 396" zëvendësohet me "9 403".</w:t>
      </w:r>
    </w:p>
    <w:p w:rsidR="0081550B" w:rsidRPr="006D7F9B" w:rsidRDefault="0081550B" w:rsidP="0081550B">
      <w:pPr>
        <w:pStyle w:val="Paragrafi"/>
      </w:pPr>
      <w:r w:rsidRPr="006D7F9B">
        <w:t>4. Në paragrafin e dytë të kapitullit V "Pagesa e kontributeve", shifra "11.7" zëvendësohet me "11.2" dhe shifra "34.2" zëvendësohet me "30.7".</w:t>
      </w:r>
    </w:p>
    <w:p w:rsidR="0081550B" w:rsidRPr="006D7F9B" w:rsidRDefault="0081550B" w:rsidP="0081550B">
      <w:pPr>
        <w:pStyle w:val="Paragrafi"/>
      </w:pPr>
      <w:r w:rsidRPr="006D7F9B">
        <w:t>Ky vendim hyn në fuqi pas botimit në Fletoren Zyrtare dhe i shtrin efektet financiare nga data 1.7.2002.</w:t>
      </w:r>
    </w:p>
    <w:p w:rsidR="0081550B" w:rsidRPr="006D7F9B" w:rsidRDefault="0081550B" w:rsidP="0081550B">
      <w:pPr>
        <w:pStyle w:val="Paragrafi"/>
      </w:pPr>
    </w:p>
    <w:p w:rsidR="0081550B" w:rsidRPr="006D7F9B" w:rsidRDefault="0081550B" w:rsidP="0081550B">
      <w:pPr>
        <w:pStyle w:val="Autoriteti"/>
      </w:pPr>
      <w:r w:rsidRPr="006D7F9B">
        <w:t>KRYEMINISTRI</w:t>
      </w:r>
    </w:p>
    <w:p w:rsidR="0081550B" w:rsidRPr="006D7F9B" w:rsidRDefault="0081550B" w:rsidP="0081550B">
      <w:pPr>
        <w:pStyle w:val="AutoritetiEmer"/>
      </w:pPr>
      <w:r w:rsidRPr="006D7F9B">
        <w:t>Pandeli Majko</w:t>
      </w:r>
    </w:p>
    <w:p w:rsidR="0081550B" w:rsidRPr="006D7F9B" w:rsidRDefault="0081550B" w:rsidP="0081550B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13D2F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1550B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8FD7F5-4E53-437B-8C8B-2A947EC8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0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2019-03-14T15:13:00Z</dcterms:created>
  <dcterms:modified xsi:type="dcterms:W3CDTF">2019-03-14T15:13:00Z</dcterms:modified>
</cp:coreProperties>
</file>