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ACF" w:rsidRDefault="00202ACF" w:rsidP="00202ACF">
      <w:pPr>
        <w:pStyle w:val="Akti"/>
      </w:pPr>
      <w:bookmarkStart w:id="0" w:name="_GoBack"/>
      <w:bookmarkEnd w:id="0"/>
      <w:r>
        <w:t>V E N D I M</w:t>
      </w:r>
    </w:p>
    <w:p w:rsidR="00202ACF" w:rsidRDefault="00202ACF" w:rsidP="00202ACF">
      <w:pPr>
        <w:pStyle w:val="NumriData"/>
      </w:pPr>
      <w:r>
        <w:t>Nr. 283, datë 27.6.2002</w:t>
      </w:r>
    </w:p>
    <w:p w:rsidR="00202ACF" w:rsidRDefault="00202ACF" w:rsidP="00202ACF">
      <w:pPr>
        <w:pStyle w:val="Paragrafi"/>
      </w:pPr>
    </w:p>
    <w:p w:rsidR="00202ACF" w:rsidRDefault="00202ACF" w:rsidP="00202ACF">
      <w:pPr>
        <w:pStyle w:val="Titulli"/>
      </w:pPr>
      <w:r>
        <w:t>PËR PËRCAKTIMIN E SHTRIRJES DHE TË NUMRIT TË PËRGJITHSHËM TË ZYRAVE VENDORE TË AVOKATURËS SË SHTETIT</w:t>
      </w:r>
    </w:p>
    <w:p w:rsidR="00202ACF" w:rsidRDefault="00202ACF" w:rsidP="00202ACF">
      <w:pPr>
        <w:pStyle w:val="Paragrafi"/>
      </w:pPr>
    </w:p>
    <w:p w:rsidR="00202ACF" w:rsidRDefault="00202ACF" w:rsidP="00202ACF">
      <w:pPr>
        <w:pStyle w:val="BazLigjPropozues"/>
      </w:pPr>
      <w:r>
        <w:t>Në mbështetje të nenit 100 të Kushtetutës dhe të pikës 3 të nenit 7 të ligjit nr. 8551, datë 18.11.1999 "Për Avokaturën e Shtetit", me propozimin e Kryeministrit, Këshilli i Ministrave</w:t>
      </w:r>
    </w:p>
    <w:p w:rsidR="00202ACF" w:rsidRDefault="00202ACF" w:rsidP="00202ACF">
      <w:pPr>
        <w:pStyle w:val="Paragrafi"/>
      </w:pPr>
    </w:p>
    <w:p w:rsidR="00202ACF" w:rsidRDefault="00202ACF" w:rsidP="00202ACF">
      <w:pPr>
        <w:pStyle w:val="VENDOSI"/>
      </w:pPr>
      <w:r>
        <w:t>V E N D O S I:</w:t>
      </w:r>
    </w:p>
    <w:p w:rsidR="00202ACF" w:rsidRDefault="00202ACF" w:rsidP="00202ACF">
      <w:pPr>
        <w:pStyle w:val="Paragrafi"/>
      </w:pPr>
    </w:p>
    <w:p w:rsidR="00202ACF" w:rsidRDefault="00202ACF" w:rsidP="00202ACF">
      <w:pPr>
        <w:pStyle w:val="Paragrafi"/>
      </w:pPr>
      <w:r>
        <w:t>1. Zyrat vendore të Avokaturës së Shtetit vendosen pranë gjykatave të apelit të Tiranës, Durrësit, Shkodrës, Vlorës, Gjirokastrës dhe Korçës.</w:t>
      </w:r>
    </w:p>
    <w:p w:rsidR="00202ACF" w:rsidRDefault="00202ACF" w:rsidP="00202ACF">
      <w:pPr>
        <w:pStyle w:val="Paragrafi"/>
      </w:pPr>
      <w:r>
        <w:t>2. Prefektët e qarqeve: Tiranë, Durrës, Shkodër, Vlorë, Gjirokastër, Korçë t'u japin në përdorim, pa shpërblim, mjediset e nevojshme brenda prefekturës, avokatëve të zyrës vendore, përkatëse, të Avokaturës së Shtetit.</w:t>
      </w:r>
    </w:p>
    <w:p w:rsidR="00202ACF" w:rsidRDefault="00202ACF" w:rsidP="00202ACF">
      <w:pPr>
        <w:pStyle w:val="Paragrafi"/>
      </w:pPr>
      <w:r>
        <w:t>3. Ngarkohen Avokatura e Përgjithshme e Shtetit dhe prefektët e qarqeve të lartpërmendura për zbatimin e këtij vendimi.</w:t>
      </w:r>
    </w:p>
    <w:p w:rsidR="00202ACF" w:rsidRDefault="00202ACF" w:rsidP="00202ACF">
      <w:pPr>
        <w:pStyle w:val="Paragrafi"/>
      </w:pPr>
      <w:r>
        <w:t>Ky vendim hyn në fuqi pas botimit në Fletoren Zyrtare.</w:t>
      </w:r>
    </w:p>
    <w:p w:rsidR="00202ACF" w:rsidRDefault="00202ACF" w:rsidP="00202ACF">
      <w:pPr>
        <w:pStyle w:val="Paragrafi"/>
      </w:pPr>
    </w:p>
    <w:p w:rsidR="00202ACF" w:rsidRDefault="00202ACF" w:rsidP="00202ACF">
      <w:pPr>
        <w:pStyle w:val="Autoriteti"/>
      </w:pPr>
      <w:r>
        <w:t>KRYEMINISTRI</w:t>
      </w:r>
    </w:p>
    <w:p w:rsidR="00202ACF" w:rsidRDefault="00202ACF" w:rsidP="00202ACF">
      <w:pPr>
        <w:pStyle w:val="AutoritetiEmer"/>
      </w:pPr>
      <w:r>
        <w:t>Pandeli Majko</w:t>
      </w:r>
    </w:p>
    <w:p w:rsidR="00202ACF" w:rsidRDefault="00202ACF" w:rsidP="00202ACF">
      <w:pPr>
        <w:pStyle w:val="Paragrafi"/>
      </w:pPr>
    </w:p>
    <w:p w:rsidR="00202ACF" w:rsidRDefault="00202ACF" w:rsidP="00202AC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02ACF"/>
    <w:rsid w:val="0022170D"/>
    <w:rsid w:val="002453C7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3F8786-B28F-4E1D-974E-E6807890E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202ACF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202ACF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02AC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2019-03-14T15:11:00Z</dcterms:created>
  <dcterms:modified xsi:type="dcterms:W3CDTF">2019-03-14T15:11:00Z</dcterms:modified>
</cp:coreProperties>
</file>