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E4B" w:rsidRPr="004E7D76" w:rsidRDefault="00975E4B" w:rsidP="00975E4B">
      <w:pPr>
        <w:pStyle w:val="Akt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>V E N D i M</w:t>
      </w:r>
    </w:p>
    <w:p w:rsidR="00975E4B" w:rsidRPr="004E7D76" w:rsidRDefault="00975E4B" w:rsidP="00975E4B">
      <w:pPr>
        <w:pStyle w:val="NumriData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 xml:space="preserve">Nr. 323, </w:t>
      </w:r>
      <w:proofErr w:type="spellStart"/>
      <w:r w:rsidRPr="004E7D76">
        <w:rPr>
          <w:rFonts w:ascii="Garamond" w:hAnsi="Garamond"/>
          <w:sz w:val="24"/>
          <w:szCs w:val="24"/>
        </w:rPr>
        <w:t>datë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4.7.2002</w:t>
      </w:r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</w:p>
    <w:p w:rsidR="00975E4B" w:rsidRPr="004E7D76" w:rsidRDefault="00975E4B" w:rsidP="00975E4B">
      <w:pPr>
        <w:pStyle w:val="Titull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 xml:space="preserve">Për kalimin e korpusit trekatësh të "alimpeks" sh.a.-së Shkozet, durrës, në </w:t>
      </w:r>
      <w:r w:rsidR="004E7D76" w:rsidRPr="00CE20B2">
        <w:rPr>
          <w:rFonts w:ascii="Garamond" w:hAnsi="Garamond"/>
          <w:i/>
          <w:sz w:val="24"/>
          <w:szCs w:val="24"/>
        </w:rPr>
        <w:t>administrim</w:t>
      </w:r>
      <w:r w:rsidR="004E7D76" w:rsidRPr="004E7D76">
        <w:rPr>
          <w:rFonts w:ascii="Garamond" w:hAnsi="Garamond"/>
          <w:sz w:val="24"/>
          <w:szCs w:val="24"/>
        </w:rPr>
        <w:t xml:space="preserve"> </w:t>
      </w:r>
      <w:r w:rsidRPr="004E7D76">
        <w:rPr>
          <w:rFonts w:ascii="Garamond" w:hAnsi="Garamond"/>
          <w:sz w:val="24"/>
          <w:szCs w:val="24"/>
        </w:rPr>
        <w:t>të ministrisë së punës dhe çështjeve sociale</w:t>
      </w:r>
    </w:p>
    <w:p w:rsidR="00975E4B" w:rsidRPr="004E7D76" w:rsidRDefault="004E7D76" w:rsidP="004E7D7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E7D76">
        <w:rPr>
          <w:rFonts w:ascii="Garamond" w:hAnsi="Garamond"/>
          <w:i/>
          <w:sz w:val="24"/>
          <w:szCs w:val="24"/>
        </w:rPr>
        <w:t>(</w:t>
      </w:r>
      <w:proofErr w:type="spellStart"/>
      <w:r w:rsidRPr="004E7D76">
        <w:rPr>
          <w:rFonts w:ascii="Garamond" w:hAnsi="Garamond"/>
          <w:i/>
          <w:sz w:val="24"/>
          <w:szCs w:val="24"/>
        </w:rPr>
        <w:t>Ndryshuar</w:t>
      </w:r>
      <w:proofErr w:type="spellEnd"/>
      <w:r w:rsidRPr="004E7D76">
        <w:rPr>
          <w:rFonts w:ascii="Garamond" w:hAnsi="Garamond"/>
          <w:i/>
          <w:sz w:val="24"/>
          <w:szCs w:val="24"/>
        </w:rPr>
        <w:t xml:space="preserve"> me VKM nr. 294,</w:t>
      </w:r>
      <w:r w:rsidR="00CE20B2">
        <w:rPr>
          <w:rFonts w:ascii="Garamond" w:hAnsi="Garamond"/>
          <w:i/>
          <w:sz w:val="24"/>
          <w:szCs w:val="24"/>
        </w:rPr>
        <w:t xml:space="preserve"> </w:t>
      </w:r>
      <w:r w:rsidRPr="004E7D76">
        <w:rPr>
          <w:rFonts w:ascii="Garamond" w:hAnsi="Garamond"/>
          <w:i/>
          <w:sz w:val="24"/>
          <w:szCs w:val="24"/>
        </w:rPr>
        <w:t>dat</w:t>
      </w:r>
      <w:r w:rsidR="00CE20B2">
        <w:rPr>
          <w:rFonts w:ascii="Garamond" w:hAnsi="Garamond"/>
          <w:i/>
          <w:sz w:val="24"/>
          <w:szCs w:val="24"/>
        </w:rPr>
        <w:t>ë</w:t>
      </w:r>
      <w:bookmarkStart w:id="0" w:name="_GoBack"/>
      <w:bookmarkEnd w:id="0"/>
      <w:r w:rsidRPr="004E7D76">
        <w:rPr>
          <w:rFonts w:ascii="Garamond" w:hAnsi="Garamond"/>
          <w:i/>
          <w:sz w:val="24"/>
          <w:szCs w:val="24"/>
        </w:rPr>
        <w:t xml:space="preserve"> 8.5.2003)</w:t>
      </w:r>
    </w:p>
    <w:p w:rsidR="004E7D76" w:rsidRPr="004E7D76" w:rsidRDefault="004E7D76" w:rsidP="004E7D7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E7D76">
        <w:rPr>
          <w:rFonts w:ascii="Garamond" w:hAnsi="Garamond"/>
          <w:i/>
          <w:sz w:val="24"/>
          <w:szCs w:val="24"/>
        </w:rPr>
        <w:t>(</w:t>
      </w:r>
      <w:proofErr w:type="spellStart"/>
      <w:r w:rsidRPr="004E7D76">
        <w:rPr>
          <w:rFonts w:ascii="Garamond" w:hAnsi="Garamond"/>
          <w:i/>
          <w:sz w:val="24"/>
          <w:szCs w:val="24"/>
        </w:rPr>
        <w:t>i</w:t>
      </w:r>
      <w:proofErr w:type="spellEnd"/>
      <w:r w:rsidRPr="004E7D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E7D76">
        <w:rPr>
          <w:rFonts w:ascii="Garamond" w:hAnsi="Garamond"/>
          <w:i/>
          <w:sz w:val="24"/>
          <w:szCs w:val="24"/>
        </w:rPr>
        <w:t>)</w:t>
      </w:r>
    </w:p>
    <w:p w:rsidR="004E7D76" w:rsidRPr="004E7D76" w:rsidRDefault="004E7D76" w:rsidP="004E7D7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975E4B" w:rsidRPr="004E7D76" w:rsidRDefault="00975E4B" w:rsidP="00975E4B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E7D76">
        <w:rPr>
          <w:rFonts w:ascii="Garamond" w:hAnsi="Garamond"/>
          <w:sz w:val="24"/>
          <w:szCs w:val="24"/>
        </w:rPr>
        <w:t>Në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mbështetje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pikës</w:t>
      </w:r>
      <w:proofErr w:type="spellEnd"/>
      <w:r w:rsidRPr="004E7D76">
        <w:rPr>
          <w:rFonts w:ascii="Garamond" w:hAnsi="Garamond"/>
          <w:sz w:val="24"/>
          <w:szCs w:val="24"/>
        </w:rPr>
        <w:t xml:space="preserve"> 2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nenit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Kushtetutës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neneve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10, 13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15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ligjit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nr.8743, </w:t>
      </w:r>
      <w:proofErr w:type="spellStart"/>
      <w:r w:rsidRPr="004E7D76">
        <w:rPr>
          <w:rFonts w:ascii="Garamond" w:hAnsi="Garamond"/>
          <w:sz w:val="24"/>
          <w:szCs w:val="24"/>
        </w:rPr>
        <w:t>datë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22.2.2001 "</w:t>
      </w:r>
      <w:proofErr w:type="spellStart"/>
      <w:r w:rsidRPr="004E7D76">
        <w:rPr>
          <w:rFonts w:ascii="Garamond" w:hAnsi="Garamond"/>
          <w:sz w:val="24"/>
          <w:szCs w:val="24"/>
        </w:rPr>
        <w:t>Për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pronat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E7D76">
        <w:rPr>
          <w:rFonts w:ascii="Garamond" w:hAnsi="Garamond"/>
          <w:sz w:val="24"/>
          <w:szCs w:val="24"/>
        </w:rPr>
        <w:t>paluajtshme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shtetit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"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nenit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2 </w:t>
      </w:r>
      <w:proofErr w:type="spellStart"/>
      <w:r w:rsidRPr="004E7D76">
        <w:rPr>
          <w:rFonts w:ascii="Garamond" w:hAnsi="Garamond"/>
          <w:sz w:val="24"/>
          <w:szCs w:val="24"/>
        </w:rPr>
        <w:t>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ligjit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7889, </w:t>
      </w:r>
      <w:proofErr w:type="spellStart"/>
      <w:r w:rsidRPr="004E7D76">
        <w:rPr>
          <w:rFonts w:ascii="Garamond" w:hAnsi="Garamond"/>
          <w:sz w:val="24"/>
          <w:szCs w:val="24"/>
        </w:rPr>
        <w:t>datë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14.12.1994 "</w:t>
      </w:r>
      <w:proofErr w:type="spellStart"/>
      <w:r w:rsidRPr="004E7D76">
        <w:rPr>
          <w:rFonts w:ascii="Garamond" w:hAnsi="Garamond"/>
          <w:sz w:val="24"/>
          <w:szCs w:val="24"/>
        </w:rPr>
        <w:t>Për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statusin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E7D76">
        <w:rPr>
          <w:rFonts w:ascii="Garamond" w:hAnsi="Garamond"/>
          <w:sz w:val="24"/>
          <w:szCs w:val="24"/>
        </w:rPr>
        <w:t>invalidit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4E7D76">
        <w:rPr>
          <w:rFonts w:ascii="Garamond" w:hAnsi="Garamond"/>
          <w:sz w:val="24"/>
          <w:szCs w:val="24"/>
        </w:rPr>
        <w:t>propozimin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E7D76">
        <w:rPr>
          <w:rFonts w:ascii="Garamond" w:hAnsi="Garamond"/>
          <w:sz w:val="24"/>
          <w:szCs w:val="24"/>
        </w:rPr>
        <w:t>Zëvendëskryeministrit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Ministër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i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Punës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Çështjeve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Sociale</w:t>
      </w:r>
      <w:proofErr w:type="spellEnd"/>
      <w:r w:rsidRPr="004E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E7D76">
        <w:rPr>
          <w:rFonts w:ascii="Garamond" w:hAnsi="Garamond"/>
          <w:sz w:val="24"/>
          <w:szCs w:val="24"/>
        </w:rPr>
        <w:t>Këshilli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i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Ministrave</w:t>
      </w:r>
      <w:proofErr w:type="spellEnd"/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</w:p>
    <w:p w:rsidR="00975E4B" w:rsidRPr="004E7D76" w:rsidRDefault="00975E4B" w:rsidP="00975E4B">
      <w:pPr>
        <w:pStyle w:val="VENDOS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>V E N DO S i:</w:t>
      </w:r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</w:p>
    <w:p w:rsidR="00975E4B" w:rsidRPr="00CE20B2" w:rsidRDefault="00975E4B" w:rsidP="004E7D76">
      <w:pPr>
        <w:pStyle w:val="Paragraf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 xml:space="preserve">1.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Regjistrimin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pasurisë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paluajtshme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Magazinat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korpusit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trekatësh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pamje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nga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deti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sipërfaqe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ndërtimi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1182,9 m2,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që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administrohet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nga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Alimpeks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sh.a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pronësi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Republikës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Shqipërisë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dhe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kalimin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administrim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Ministrisë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Punës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dhe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Çështjeve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Sociale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organ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shtetëror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përgjegjës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për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administrimin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pasurisë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paluajtshme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mësipërme</w:t>
      </w:r>
      <w:proofErr w:type="spellEnd"/>
      <w:r w:rsidRPr="00CE20B2">
        <w:rPr>
          <w:rFonts w:ascii="Garamond" w:hAnsi="Garamond"/>
          <w:i/>
          <w:sz w:val="24"/>
          <w:szCs w:val="24"/>
        </w:rPr>
        <w:t>.</w:t>
      </w:r>
    </w:p>
    <w:p w:rsidR="004E7D76" w:rsidRPr="004E7D76" w:rsidRDefault="00975E4B" w:rsidP="004E7D76">
      <w:pPr>
        <w:pStyle w:val="Paragrafi"/>
        <w:rPr>
          <w:rFonts w:ascii="Garamond" w:hAnsi="Garamond"/>
          <w:i/>
          <w:sz w:val="24"/>
          <w:szCs w:val="24"/>
        </w:rPr>
      </w:pPr>
      <w:r w:rsidRPr="00CE20B2">
        <w:rPr>
          <w:rFonts w:ascii="Garamond" w:hAnsi="Garamond"/>
          <w:sz w:val="24"/>
          <w:szCs w:val="24"/>
        </w:rPr>
        <w:t xml:space="preserve">2.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Ngarkohet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Ministria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Punës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dhe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Çështjeve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Sociale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t’i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japë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Shoqatës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Invalidëve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Punës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Shqipërisë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për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nevoja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saj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pasurinë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paluajtshme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treguar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pikën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këtij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vendimi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huapërdorje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, pa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kundërshpërblim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dhe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nënshkruajë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ndjekë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zbatimin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kontratës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përkatëse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të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E7D76" w:rsidRPr="00CE20B2">
        <w:rPr>
          <w:rFonts w:ascii="Garamond" w:hAnsi="Garamond"/>
          <w:i/>
          <w:sz w:val="24"/>
          <w:szCs w:val="24"/>
        </w:rPr>
        <w:t>huapërdorjes</w:t>
      </w:r>
      <w:proofErr w:type="spellEnd"/>
      <w:r w:rsidR="004E7D76" w:rsidRPr="00CE20B2">
        <w:rPr>
          <w:rFonts w:ascii="Garamond" w:hAnsi="Garamond"/>
          <w:i/>
          <w:sz w:val="24"/>
          <w:szCs w:val="24"/>
        </w:rPr>
        <w:t>.</w:t>
      </w:r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 xml:space="preserve">3. </w:t>
      </w:r>
      <w:proofErr w:type="spellStart"/>
      <w:r w:rsidRPr="004E7D76">
        <w:rPr>
          <w:rFonts w:ascii="Garamond" w:hAnsi="Garamond"/>
          <w:sz w:val="24"/>
          <w:szCs w:val="24"/>
        </w:rPr>
        <w:t>Ngarkohen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Ministria</w:t>
      </w:r>
      <w:proofErr w:type="spellEnd"/>
      <w:r w:rsidRPr="004E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E7D76">
        <w:rPr>
          <w:rFonts w:ascii="Garamond" w:hAnsi="Garamond"/>
          <w:sz w:val="24"/>
          <w:szCs w:val="24"/>
        </w:rPr>
        <w:t>Punës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Çështjeve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Sociale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dhe</w:t>
      </w:r>
      <w:proofErr w:type="spellEnd"/>
      <w:r w:rsidRPr="004E7D76">
        <w:rPr>
          <w:rFonts w:ascii="Garamond" w:hAnsi="Garamond"/>
          <w:sz w:val="24"/>
          <w:szCs w:val="24"/>
        </w:rPr>
        <w:t xml:space="preserve"> "</w:t>
      </w:r>
      <w:proofErr w:type="spellStart"/>
      <w:r w:rsidRPr="004E7D76">
        <w:rPr>
          <w:rFonts w:ascii="Garamond" w:hAnsi="Garamond"/>
          <w:sz w:val="24"/>
          <w:szCs w:val="24"/>
        </w:rPr>
        <w:t>Alimpeks</w:t>
      </w:r>
      <w:proofErr w:type="spellEnd"/>
      <w:r w:rsidRPr="004E7D76">
        <w:rPr>
          <w:rFonts w:ascii="Garamond" w:hAnsi="Garamond"/>
          <w:sz w:val="24"/>
          <w:szCs w:val="24"/>
        </w:rPr>
        <w:t xml:space="preserve">", </w:t>
      </w:r>
      <w:proofErr w:type="spellStart"/>
      <w:r w:rsidRPr="004E7D76">
        <w:rPr>
          <w:rFonts w:ascii="Garamond" w:hAnsi="Garamond"/>
          <w:sz w:val="24"/>
          <w:szCs w:val="24"/>
        </w:rPr>
        <w:t>sh.a</w:t>
      </w:r>
      <w:proofErr w:type="spellEnd"/>
      <w:r w:rsidRPr="004E7D76">
        <w:rPr>
          <w:rFonts w:ascii="Garamond" w:hAnsi="Garamond"/>
          <w:sz w:val="24"/>
          <w:szCs w:val="24"/>
        </w:rPr>
        <w:t xml:space="preserve">.-ja, </w:t>
      </w:r>
      <w:proofErr w:type="spellStart"/>
      <w:r w:rsidRPr="004E7D76">
        <w:rPr>
          <w:rFonts w:ascii="Garamond" w:hAnsi="Garamond"/>
          <w:sz w:val="24"/>
          <w:szCs w:val="24"/>
        </w:rPr>
        <w:t>për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zbatimin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E7D76">
        <w:rPr>
          <w:rFonts w:ascii="Garamond" w:hAnsi="Garamond"/>
          <w:sz w:val="24"/>
          <w:szCs w:val="24"/>
        </w:rPr>
        <w:t>këtij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vendimi</w:t>
      </w:r>
      <w:proofErr w:type="spellEnd"/>
      <w:r w:rsidRPr="004E7D76">
        <w:rPr>
          <w:rFonts w:ascii="Garamond" w:hAnsi="Garamond"/>
          <w:sz w:val="24"/>
          <w:szCs w:val="24"/>
        </w:rPr>
        <w:t>.</w:t>
      </w:r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 xml:space="preserve">Ky </w:t>
      </w:r>
      <w:proofErr w:type="spellStart"/>
      <w:r w:rsidRPr="004E7D76">
        <w:rPr>
          <w:rFonts w:ascii="Garamond" w:hAnsi="Garamond"/>
          <w:sz w:val="24"/>
          <w:szCs w:val="24"/>
        </w:rPr>
        <w:t>vendim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hyn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në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fuqi</w:t>
      </w:r>
      <w:proofErr w:type="spellEnd"/>
      <w:r w:rsidRPr="004E7D7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E7D76">
        <w:rPr>
          <w:rFonts w:ascii="Garamond" w:hAnsi="Garamond"/>
          <w:sz w:val="24"/>
          <w:szCs w:val="24"/>
        </w:rPr>
        <w:t>botimit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në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Fletoren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Zyrtare</w:t>
      </w:r>
      <w:proofErr w:type="spellEnd"/>
      <w:r w:rsidRPr="004E7D76">
        <w:rPr>
          <w:rFonts w:ascii="Garamond" w:hAnsi="Garamond"/>
          <w:sz w:val="24"/>
          <w:szCs w:val="24"/>
        </w:rPr>
        <w:t>.</w:t>
      </w:r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</w:p>
    <w:p w:rsidR="00975E4B" w:rsidRPr="004E7D76" w:rsidRDefault="00975E4B" w:rsidP="00975E4B">
      <w:pPr>
        <w:pStyle w:val="Autoriteti"/>
        <w:rPr>
          <w:rFonts w:ascii="Garamond" w:hAnsi="Garamond"/>
          <w:sz w:val="24"/>
          <w:szCs w:val="24"/>
        </w:rPr>
      </w:pPr>
      <w:r w:rsidRPr="004E7D76">
        <w:rPr>
          <w:rFonts w:ascii="Garamond" w:hAnsi="Garamond"/>
          <w:sz w:val="24"/>
          <w:szCs w:val="24"/>
        </w:rPr>
        <w:t>Kryeministri</w:t>
      </w:r>
    </w:p>
    <w:p w:rsidR="00975E4B" w:rsidRPr="004E7D76" w:rsidRDefault="00975E4B" w:rsidP="00975E4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E7D76">
        <w:rPr>
          <w:rFonts w:ascii="Garamond" w:hAnsi="Garamond"/>
          <w:sz w:val="24"/>
          <w:szCs w:val="24"/>
        </w:rPr>
        <w:t>Pandeli</w:t>
      </w:r>
      <w:proofErr w:type="spellEnd"/>
      <w:r w:rsidRPr="004E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E7D76">
        <w:rPr>
          <w:rFonts w:ascii="Garamond" w:hAnsi="Garamond"/>
          <w:sz w:val="24"/>
          <w:szCs w:val="24"/>
        </w:rPr>
        <w:t>Majko</w:t>
      </w:r>
      <w:proofErr w:type="spellEnd"/>
    </w:p>
    <w:p w:rsidR="00975E4B" w:rsidRPr="004E7D76" w:rsidRDefault="00975E4B" w:rsidP="00975E4B">
      <w:pPr>
        <w:pStyle w:val="Paragrafi"/>
        <w:rPr>
          <w:rFonts w:ascii="Garamond" w:hAnsi="Garamond"/>
          <w:sz w:val="24"/>
          <w:szCs w:val="24"/>
        </w:rPr>
      </w:pPr>
    </w:p>
    <w:p w:rsidR="00A0784B" w:rsidRPr="004E7D7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4E7D7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E7D7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5E4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CE20B2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3AE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75FF14"/>
  <w15:chartTrackingRefBased/>
  <w15:docId w15:val="{176ACEB5-0D5F-4720-A122-5BA8A05C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975E4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75E4B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75E4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E7D76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2025-10-08T08:07:00Z</dcterms:created>
  <dcterms:modified xsi:type="dcterms:W3CDTF">2025-10-08T08:07:00Z</dcterms:modified>
</cp:coreProperties>
</file>