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70" w:rsidRPr="004F2EA7" w:rsidRDefault="00674270" w:rsidP="00674270">
      <w:pPr>
        <w:pStyle w:val="Akti"/>
      </w:pPr>
      <w:bookmarkStart w:id="0" w:name="_GoBack"/>
      <w:bookmarkEnd w:id="0"/>
      <w:r w:rsidRPr="004F2EA7">
        <w:t>V E N D I M</w:t>
      </w:r>
    </w:p>
    <w:p w:rsidR="00674270" w:rsidRPr="004F2EA7" w:rsidRDefault="00674270" w:rsidP="00674270">
      <w:pPr>
        <w:pStyle w:val="NumriData"/>
      </w:pPr>
      <w:r w:rsidRPr="004F2EA7">
        <w:t>Nr. 427, datë 12.9.2002</w:t>
      </w:r>
    </w:p>
    <w:p w:rsidR="00674270" w:rsidRPr="004F2EA7" w:rsidRDefault="00674270" w:rsidP="00674270">
      <w:pPr>
        <w:pStyle w:val="Paragrafi"/>
      </w:pPr>
    </w:p>
    <w:p w:rsidR="00674270" w:rsidRPr="004F2EA7" w:rsidRDefault="00674270" w:rsidP="00674270">
      <w:pPr>
        <w:pStyle w:val="Titulli"/>
      </w:pPr>
      <w:r w:rsidRPr="004F2EA7">
        <w:t>Për njEhsimin e gradave ushtarake me funksionet organike në të gjitha nivelet e hierarkisë së komandimit dhe të drejtimit të Forcave të armatosura të Republikës së Shqipërisë</w:t>
      </w:r>
    </w:p>
    <w:p w:rsidR="00674270" w:rsidRPr="004F2EA7" w:rsidRDefault="00674270" w:rsidP="00674270">
      <w:pPr>
        <w:pStyle w:val="Paragrafi"/>
      </w:pPr>
    </w:p>
    <w:p w:rsidR="00674270" w:rsidRPr="004F2EA7" w:rsidRDefault="00674270" w:rsidP="00674270">
      <w:pPr>
        <w:pStyle w:val="BazLigjPropozues"/>
      </w:pPr>
      <w:r w:rsidRPr="004F2EA7">
        <w:t>Në mbështetje të nenit 100 të Kushtetutës dhe të pikës 2 të nenit 24 të ligjit 8670, datë 26.10.2000 “Për gradat dhe karrierën ushtarake në Forcat e Armatosura të Republikës së Shqipërisë”, me propozimin e Ministrit të Mbrojtjes, Këshilli i Ministrave</w:t>
      </w:r>
    </w:p>
    <w:p w:rsidR="00674270" w:rsidRPr="004F2EA7" w:rsidRDefault="00674270" w:rsidP="00674270">
      <w:pPr>
        <w:pStyle w:val="Paragrafi"/>
      </w:pPr>
    </w:p>
    <w:p w:rsidR="00674270" w:rsidRPr="004F2EA7" w:rsidRDefault="00674270" w:rsidP="00674270">
      <w:pPr>
        <w:pStyle w:val="VENDOSI"/>
      </w:pPr>
      <w:r w:rsidRPr="004F2EA7">
        <w:t>V E N D O S I:</w:t>
      </w:r>
    </w:p>
    <w:p w:rsidR="00674270" w:rsidRPr="004F2EA7" w:rsidRDefault="00674270" w:rsidP="00674270">
      <w:pPr>
        <w:pStyle w:val="Paragrafi"/>
      </w:pPr>
    </w:p>
    <w:p w:rsidR="00674270" w:rsidRPr="004F2EA7" w:rsidRDefault="00674270" w:rsidP="00674270">
      <w:pPr>
        <w:pStyle w:val="Paragrafi"/>
      </w:pPr>
      <w:r w:rsidRPr="004F2EA7">
        <w:t>1. Njehsimin e gradave ushtarake me funksionet organike, në të gjitha nivelet e hierarkisë së komandimit e të drejtimit të Forcave të Armatosura të Republikës së Shqipërisë.</w:t>
      </w:r>
    </w:p>
    <w:p w:rsidR="00674270" w:rsidRPr="004F2EA7" w:rsidRDefault="00674270" w:rsidP="00674270">
      <w:pPr>
        <w:pStyle w:val="Paragrafi"/>
      </w:pPr>
      <w:r w:rsidRPr="004F2EA7">
        <w:t>2. Gradat ushtarake, për ushtarakët që shërbejnë në aparatin e Ministrisë së Mbrojtjes, Shtabin e Përgjithshëm, repartet dhe institucionet (autonome)  në varësi të Shtabit të Përgjithshëm të Forcave të Armatosura, njehsohen me funksionet organike të përcaktuara në lidhjen nr.1, që i bashkëlidhet këtij vendimi.</w:t>
      </w:r>
    </w:p>
    <w:p w:rsidR="00674270" w:rsidRPr="004F2EA7" w:rsidRDefault="00674270" w:rsidP="00674270">
      <w:pPr>
        <w:pStyle w:val="Paragrafi"/>
      </w:pPr>
      <w:r w:rsidRPr="004F2EA7">
        <w:t>3. Gradat ushtarake për ushtarakët që shërbejnë në Forcat Tokësore dhe repartet në varësi të tyre, njehsohen me funksionet organike, të përcaktuara në lidhjen nr.2, që i bashkëlidhet këtij vendimi.</w:t>
      </w:r>
    </w:p>
    <w:p w:rsidR="00674270" w:rsidRPr="004F2EA7" w:rsidRDefault="00674270" w:rsidP="00674270">
      <w:pPr>
        <w:pStyle w:val="Paragrafi"/>
      </w:pPr>
      <w:r w:rsidRPr="004F2EA7">
        <w:t>4. Gradat ushtarake, për ushtarakët që shërbejnë në Forcat Detare dhe repartet në varësi të tyre, njehsohen me funksionet organike të përcaktuara në lidhjen nr.3, që i bashkëlidhet këtij vendimi.</w:t>
      </w:r>
    </w:p>
    <w:p w:rsidR="00674270" w:rsidRPr="004F2EA7" w:rsidRDefault="00674270" w:rsidP="00674270">
      <w:pPr>
        <w:pStyle w:val="Paragrafi"/>
      </w:pPr>
      <w:r w:rsidRPr="004F2EA7">
        <w:t>5. Gradat ushtarake, për ushtarakët që shërbejnë në Forcat Ajrore dhe repartet në varësi të tyre, njehsohen me funksionet organike të përcaktuara në lidhjen nr.4, që i bashkëlidhet këtij vendimi.</w:t>
      </w:r>
    </w:p>
    <w:p w:rsidR="00674270" w:rsidRPr="004F2EA7" w:rsidRDefault="00674270" w:rsidP="00674270">
      <w:pPr>
        <w:pStyle w:val="Paragrafi"/>
      </w:pPr>
      <w:r w:rsidRPr="004F2EA7">
        <w:t>6. Gradat ushtarake, për ushtarakët që shërbejnë në Komandën e Mbështetjes Logjistike dhe repartet në varësi të saj, njehsohen me funksionet organike të përcaktuara në lidhjen nr.5, që i bashkëlidhet këtij vendimi.</w:t>
      </w:r>
    </w:p>
    <w:p w:rsidR="00674270" w:rsidRPr="004F2EA7" w:rsidRDefault="00674270" w:rsidP="00674270">
      <w:pPr>
        <w:pStyle w:val="Paragrafi"/>
      </w:pPr>
      <w:r w:rsidRPr="004F2EA7">
        <w:t>7. Gradat ushtarake, për ushtarakët që shërbejnë në Komandën e Doktrinave dhe të Stërvitjes dhe repartet në varësi të saj, njehsohen me funksionet organike, të përcaktuara në lidhjen nr.6, që i bashkëlidhet këtij vendimi.</w:t>
      </w:r>
      <w:r w:rsidRPr="004F2EA7">
        <w:tab/>
      </w:r>
    </w:p>
    <w:p w:rsidR="00674270" w:rsidRPr="004F2EA7" w:rsidRDefault="00674270" w:rsidP="00674270">
      <w:pPr>
        <w:pStyle w:val="Paragrafi"/>
      </w:pPr>
      <w:r w:rsidRPr="004F2EA7">
        <w:t>8. Ushtarakëve të Forcave të Armatosura, për çdo gradë ushtarake, t’u jepet një shpërblim mujor në masën e përcaktuar në lidhjen nr.7, që i bashkëlidhet këtij vendimi.</w:t>
      </w:r>
    </w:p>
    <w:p w:rsidR="00674270" w:rsidRPr="004F2EA7" w:rsidRDefault="00674270" w:rsidP="00674270">
      <w:pPr>
        <w:pStyle w:val="Paragrafi"/>
      </w:pPr>
      <w:r w:rsidRPr="004F2EA7">
        <w:t>Masa e shpërblimit mujor për gradë, të rritet sa herë dhe në të njëjtin raport me rritjen e pagave të ushtarakëve të Forcave të Armatosura.</w:t>
      </w:r>
    </w:p>
    <w:p w:rsidR="00674270" w:rsidRPr="004F2EA7" w:rsidRDefault="00674270" w:rsidP="00674270">
      <w:pPr>
        <w:pStyle w:val="Paragrafi"/>
      </w:pPr>
      <w:r w:rsidRPr="004F2EA7">
        <w:t>9. Njehsimi i gradave ushtarake me funksionet organike, në të gjitha nivelet e hierarkisë së komandimit e të drejtimit të Forcave të Armatosura të Republikës së Shqipërisë, të përfundojë brenda vitit 2003.</w:t>
      </w:r>
    </w:p>
    <w:p w:rsidR="00674270" w:rsidRPr="004F2EA7" w:rsidRDefault="00674270" w:rsidP="00674270">
      <w:pPr>
        <w:pStyle w:val="Paragrafi"/>
      </w:pPr>
      <w:r w:rsidRPr="004F2EA7">
        <w:t>10. Ngarkohet Ministria e Mbrojtjes për nxjerrjen e akteve të nevojs</w:t>
      </w:r>
      <w:r>
        <w:t>hme në zbatim të këtij vendimi.</w:t>
      </w:r>
    </w:p>
    <w:p w:rsidR="00674270" w:rsidRPr="004F2EA7" w:rsidRDefault="00674270" w:rsidP="00674270">
      <w:pPr>
        <w:pStyle w:val="Paragrafi"/>
      </w:pPr>
      <w:r w:rsidRPr="004F2EA7">
        <w:t>11. Vendimi nr.351, datë 1.8.1994 i Këshillit të Ministrave “Për vendosjen e gradave në Forcat e Armatosura të Republikës së Shqipërisë  shfuqizohet.</w:t>
      </w:r>
    </w:p>
    <w:p w:rsidR="00674270" w:rsidRPr="004F2EA7" w:rsidRDefault="00674270" w:rsidP="00674270">
      <w:pPr>
        <w:pStyle w:val="Paragrafi"/>
      </w:pPr>
      <w:r w:rsidRPr="004F2EA7">
        <w:t>Ky vendim hyn në fuqi pas botimit në Fletoren Zyrtare dhe i shtrin efektet nga data 1 korrik 2003.</w:t>
      </w:r>
    </w:p>
    <w:p w:rsidR="00674270" w:rsidRPr="004F2EA7" w:rsidRDefault="00674270" w:rsidP="00674270">
      <w:pPr>
        <w:pStyle w:val="Paragrafi"/>
      </w:pPr>
    </w:p>
    <w:p w:rsidR="00674270" w:rsidRDefault="00674270" w:rsidP="00674270">
      <w:pPr>
        <w:pStyle w:val="Autoriteti"/>
      </w:pPr>
      <w:r>
        <w:t>KRYEMINISTRI</w:t>
      </w:r>
    </w:p>
    <w:p w:rsidR="00674270" w:rsidRPr="004F2EA7" w:rsidRDefault="00674270" w:rsidP="00674270">
      <w:pPr>
        <w:pStyle w:val="AutoritetiEmer"/>
      </w:pPr>
      <w:r w:rsidRPr="004F2EA7">
        <w:t>Fatos Nano</w:t>
      </w:r>
    </w:p>
    <w:p w:rsidR="00674270" w:rsidRDefault="00674270" w:rsidP="0067427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7427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4E1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C8243C-459F-4D2D-B7F3-E163F6C3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