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847" w:rsidRPr="00F33224" w:rsidRDefault="005F7847" w:rsidP="005F7847">
      <w:pPr>
        <w:pStyle w:val="Paragrafi"/>
      </w:pPr>
      <w:bookmarkStart w:id="0" w:name="_GoBack"/>
      <w:bookmarkEnd w:id="0"/>
    </w:p>
    <w:p w:rsidR="005F7847" w:rsidRPr="00F33224" w:rsidRDefault="005F7847" w:rsidP="005F7847">
      <w:pPr>
        <w:pStyle w:val="Paragrafi"/>
      </w:pPr>
    </w:p>
    <w:p w:rsidR="005F7847" w:rsidRPr="00F33224" w:rsidRDefault="005F7847" w:rsidP="005F7847">
      <w:pPr>
        <w:pStyle w:val="Paragrafi"/>
      </w:pPr>
    </w:p>
    <w:p w:rsidR="005F7847" w:rsidRPr="00F33224" w:rsidRDefault="005F7847" w:rsidP="005F7847">
      <w:pPr>
        <w:pStyle w:val="Akti"/>
      </w:pPr>
      <w:r w:rsidRPr="00F33224">
        <w:t>V E N D I M</w:t>
      </w:r>
    </w:p>
    <w:p w:rsidR="005F7847" w:rsidRPr="00F33224" w:rsidRDefault="005F7847" w:rsidP="005F7847">
      <w:pPr>
        <w:pStyle w:val="NumriData"/>
      </w:pPr>
      <w:r w:rsidRPr="00F33224">
        <w:t>Nr. 469, datë 3.10.2002</w:t>
      </w:r>
    </w:p>
    <w:p w:rsidR="005F7847" w:rsidRPr="00F33224" w:rsidRDefault="005F7847" w:rsidP="005F7847">
      <w:pPr>
        <w:pStyle w:val="Paragrafi"/>
      </w:pPr>
    </w:p>
    <w:p w:rsidR="005F7847" w:rsidRPr="00F33224" w:rsidRDefault="005F7847" w:rsidP="005F7847">
      <w:pPr>
        <w:pStyle w:val="Titulli"/>
      </w:pPr>
      <w:r w:rsidRPr="00F33224">
        <w:t>PËR NJË NDRYSHIM Në VENDIMIN NR. 371 DATË 4.8.1999 TË KËSHILLIT TË MINISTRAVE “PËR KRITERET DHE KOMPETENCAT NË FUSHËN E STANDARDIZIMIT, CERTIFIKIMIT DHE AKREDITIMIT”</w:t>
      </w:r>
    </w:p>
    <w:p w:rsidR="005F7847" w:rsidRPr="00F33224" w:rsidRDefault="005F7847" w:rsidP="005F7847">
      <w:pPr>
        <w:pStyle w:val="Paragrafi"/>
      </w:pPr>
    </w:p>
    <w:p w:rsidR="005F7847" w:rsidRDefault="005F7847" w:rsidP="005F7847">
      <w:pPr>
        <w:pStyle w:val="BazLigjPropozues"/>
      </w:pPr>
      <w:r w:rsidRPr="00F33224">
        <w:t>Në mbështetje të nenit 100 të Kushtetutës dhe të nenit 15 të ligjit nr. 8464, datë 11.3.1999 “Për standardizimin”, me propozimin e Zëvendëskryeministrit dhe Ministër i Punëve të Jashtme, Këshilli i Ministrave</w:t>
      </w:r>
    </w:p>
    <w:p w:rsidR="005F7847" w:rsidRPr="00F33224" w:rsidRDefault="005F7847" w:rsidP="005F7847">
      <w:pPr>
        <w:pStyle w:val="VENDOSI"/>
      </w:pPr>
    </w:p>
    <w:p w:rsidR="005F7847" w:rsidRPr="00F33224" w:rsidRDefault="005F7847" w:rsidP="005F7847">
      <w:pPr>
        <w:pStyle w:val="VENDOSI"/>
      </w:pPr>
      <w:r w:rsidRPr="00F33224">
        <w:t>V E N D O S I:</w:t>
      </w:r>
    </w:p>
    <w:p w:rsidR="005F7847" w:rsidRPr="00F33224" w:rsidRDefault="005F7847" w:rsidP="005F7847">
      <w:pPr>
        <w:pStyle w:val="Paragrafi"/>
      </w:pPr>
    </w:p>
    <w:p w:rsidR="005F7847" w:rsidRPr="00F33224" w:rsidRDefault="005F7847" w:rsidP="005F7847">
      <w:pPr>
        <w:pStyle w:val="Paragrafi"/>
      </w:pPr>
      <w:r w:rsidRPr="00F33224">
        <w:t>Pika 6 e kreut I të vendimit nr. 371, datë 4.8.1999 të Këshillit të Ministrave ndryshohet si më poshtë vijon:</w:t>
      </w:r>
    </w:p>
    <w:p w:rsidR="005F7847" w:rsidRPr="00F33224" w:rsidRDefault="005F7847" w:rsidP="005F7847">
      <w:pPr>
        <w:pStyle w:val="Paragrafi"/>
      </w:pPr>
      <w:r w:rsidRPr="00F33224">
        <w:t>“6. Drejtoria e Përgjithshme e Standardizimit, sipas kërkesave të subjekteve të interesuara, private dhe/ose shtetërore, organizon grup pune për kryerjen e ekspertizave për standardet.</w:t>
      </w:r>
    </w:p>
    <w:p w:rsidR="005F7847" w:rsidRPr="00F33224" w:rsidRDefault="005F7847" w:rsidP="005F7847">
      <w:pPr>
        <w:pStyle w:val="Paragrafi"/>
      </w:pPr>
      <w:r w:rsidRPr="00F33224">
        <w:t>Tarifat për shërbimet e mësipërme përcaktohen në mbështetje të pikës 12 të nenit 9 të ligjit nr. 8464, datë 11.3.1999 “Për standardizimin”.”.</w:t>
      </w:r>
    </w:p>
    <w:p w:rsidR="005F7847" w:rsidRPr="00F33224" w:rsidRDefault="005F7847" w:rsidP="005F7847">
      <w:pPr>
        <w:pStyle w:val="Paragrafi"/>
      </w:pPr>
      <w:r w:rsidRPr="00F33224">
        <w:t>Ky vendim hyn në fuqi pas botimit në Fletoren Zyrtare.</w:t>
      </w:r>
    </w:p>
    <w:p w:rsidR="005F7847" w:rsidRPr="00F33224" w:rsidRDefault="005F7847" w:rsidP="005F7847">
      <w:pPr>
        <w:pStyle w:val="Paragrafi"/>
      </w:pPr>
    </w:p>
    <w:p w:rsidR="005F7847" w:rsidRPr="00F33224" w:rsidRDefault="005F7847" w:rsidP="005F7847">
      <w:pPr>
        <w:pStyle w:val="Autoriteti"/>
      </w:pPr>
      <w:r w:rsidRPr="00F33224">
        <w:t>KRYEMINISTRI</w:t>
      </w:r>
    </w:p>
    <w:p w:rsidR="005F7847" w:rsidRPr="00F33224" w:rsidRDefault="005F7847" w:rsidP="005F7847">
      <w:pPr>
        <w:pStyle w:val="AutoritetiEmer"/>
      </w:pPr>
      <w:r w:rsidRPr="00F33224">
        <w:t xml:space="preserve">     Fatos Nano</w:t>
      </w:r>
    </w:p>
    <w:p w:rsidR="005F7847" w:rsidRPr="00F33224" w:rsidRDefault="005F7847" w:rsidP="005F7847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5F7847"/>
    <w:rsid w:val="006A37D8"/>
    <w:rsid w:val="006D665B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379D008-B2EE-44D6-9E96-38EB6CD6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2019-03-14T15:17:00Z</dcterms:created>
  <dcterms:modified xsi:type="dcterms:W3CDTF">2019-03-14T15:17:00Z</dcterms:modified>
</cp:coreProperties>
</file>