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CCC" w:rsidRPr="00ED3CB3" w:rsidRDefault="00D92CCC" w:rsidP="00D92CCC">
      <w:pPr>
        <w:pStyle w:val="Paragrafi"/>
      </w:pPr>
      <w:bookmarkStart w:id="0" w:name="_GoBack"/>
      <w:bookmarkEnd w:id="0"/>
    </w:p>
    <w:p w:rsidR="00D92CCC" w:rsidRPr="00ED3CB3" w:rsidRDefault="00D92CCC" w:rsidP="00D92CCC">
      <w:pPr>
        <w:pStyle w:val="Paragrafi"/>
      </w:pPr>
    </w:p>
    <w:p w:rsidR="00D92CCC" w:rsidRPr="00ED3CB3" w:rsidRDefault="00D92CCC" w:rsidP="00D92CCC">
      <w:pPr>
        <w:pStyle w:val="Akti"/>
      </w:pPr>
      <w:r w:rsidRPr="00ED3CB3">
        <w:t>V E N D I  M</w:t>
      </w:r>
    </w:p>
    <w:p w:rsidR="00D92CCC" w:rsidRPr="00ED3CB3" w:rsidRDefault="00D92CCC" w:rsidP="00D92CCC">
      <w:pPr>
        <w:pStyle w:val="NumriData"/>
      </w:pPr>
      <w:r w:rsidRPr="00ED3CB3">
        <w:t>Nr. 543, datë 31.10.2002</w:t>
      </w:r>
    </w:p>
    <w:p w:rsidR="00D92CCC" w:rsidRPr="00ED3CB3" w:rsidRDefault="00D92CCC" w:rsidP="00D92CCC">
      <w:pPr>
        <w:pStyle w:val="Paragrafi"/>
      </w:pPr>
    </w:p>
    <w:p w:rsidR="00D92CCC" w:rsidRPr="00ED3CB3" w:rsidRDefault="00D92CCC" w:rsidP="00D92CCC">
      <w:pPr>
        <w:pStyle w:val="Titulli"/>
      </w:pPr>
      <w:r w:rsidRPr="00ED3CB3">
        <w:t>Për akreditImin e institucioneve të arsimit dhe formimit profesional (AFP)</w:t>
      </w:r>
    </w:p>
    <w:p w:rsidR="00D92CCC" w:rsidRPr="00ED3CB3" w:rsidRDefault="00D92CCC" w:rsidP="00D92CCC">
      <w:pPr>
        <w:pStyle w:val="Paragrafi"/>
      </w:pPr>
    </w:p>
    <w:p w:rsidR="00D92CCC" w:rsidRPr="00ED3CB3" w:rsidRDefault="00D92CCC" w:rsidP="00D92CCC">
      <w:pPr>
        <w:pStyle w:val="BazLigjPropozues"/>
      </w:pPr>
      <w:r w:rsidRPr="00ED3CB3">
        <w:t>Në mbështetje të pikës 3 të nenit 100 të Kushtetutës dhe të nenit 9 të ligjit nr. 8872, datë 29.3.2002 "Për arsimin dhe formimin profesional në Republikën e Shqipërisë", me propozimin e Ministrit të Arsimit dhe të Shkencës dhe të Ministrit të Punës dhe të Çështjeve Sociale, Këshilli i Ministrave</w:t>
      </w:r>
    </w:p>
    <w:p w:rsidR="00D92CCC" w:rsidRPr="00ED3CB3" w:rsidRDefault="00D92CCC" w:rsidP="00D92CCC">
      <w:pPr>
        <w:pStyle w:val="Paragrafi"/>
      </w:pPr>
    </w:p>
    <w:p w:rsidR="00D92CCC" w:rsidRPr="00ED3CB3" w:rsidRDefault="00D92CCC" w:rsidP="00D92CCC">
      <w:pPr>
        <w:pStyle w:val="VENDOSI"/>
      </w:pPr>
      <w:r w:rsidRPr="00ED3CB3">
        <w:t>V E N D O S I:</w:t>
      </w:r>
    </w:p>
    <w:p w:rsidR="00D92CCC" w:rsidRPr="00ED3CB3" w:rsidRDefault="00D92CCC" w:rsidP="00D92CCC">
      <w:pPr>
        <w:pStyle w:val="Paragrafi"/>
      </w:pPr>
    </w:p>
    <w:p w:rsidR="00D92CCC" w:rsidRPr="00ED3CB3" w:rsidRDefault="00D92CCC" w:rsidP="00D92CCC">
      <w:pPr>
        <w:pStyle w:val="Paragrafi"/>
      </w:pPr>
      <w:r w:rsidRPr="00ED3CB3">
        <w:t>1. Ministria e Arsimit dhe e Shkencës dhe Ministria e Punës dhe e Çështjeve Sociale të krijojnë Komisionin e Akreditimit të institucioneve të arsimit dhe formimit profesional, përbërja, organizimi dhe funksionet e të cilit të përcaktohen me udhëzimin e përbashkët të të dy ministrave.</w:t>
      </w:r>
    </w:p>
    <w:p w:rsidR="00D92CCC" w:rsidRPr="00ED3CB3" w:rsidRDefault="00D92CCC" w:rsidP="00D92CCC">
      <w:pPr>
        <w:pStyle w:val="Paragrafi"/>
      </w:pPr>
      <w:r w:rsidRPr="00ED3CB3">
        <w:t>2. Komisioni vendos për akreditimin ose jo të institucioneve të AFP-së brenda një periudhe tremujore nga data e paraqitjes së kërkesës për akreditim, së bashku me dokumentacionin e nevojshëm.</w:t>
      </w:r>
    </w:p>
    <w:p w:rsidR="00D92CCC" w:rsidRPr="00ED3CB3" w:rsidRDefault="00D92CCC" w:rsidP="00D92CCC">
      <w:pPr>
        <w:pStyle w:val="Paragrafi"/>
      </w:pPr>
      <w:r w:rsidRPr="00ED3CB3">
        <w:t>3. Kriteret e përgjithshme për dhënien ose jo të akreditimit janë:</w:t>
      </w:r>
    </w:p>
    <w:p w:rsidR="00D92CCC" w:rsidRPr="00ED3CB3" w:rsidRDefault="00D92CCC" w:rsidP="00D92CCC">
      <w:pPr>
        <w:pStyle w:val="Paragrafi"/>
      </w:pPr>
      <w:r w:rsidRPr="00ED3CB3">
        <w:t>a) Ligjshmëria e institucionit të AFP-së:</w:t>
      </w:r>
    </w:p>
    <w:p w:rsidR="00D92CCC" w:rsidRPr="00ED3CB3" w:rsidRDefault="00D92CCC" w:rsidP="00D92CCC">
      <w:pPr>
        <w:pStyle w:val="Paragrafi"/>
      </w:pPr>
      <w:r w:rsidRPr="00ED3CB3">
        <w:t>- dokumenti i regjistrimit si institucion i AFP-së;</w:t>
      </w:r>
    </w:p>
    <w:p w:rsidR="00D92CCC" w:rsidRPr="00ED3CB3" w:rsidRDefault="00D92CCC" w:rsidP="00D92CCC">
      <w:pPr>
        <w:pStyle w:val="Paragrafi"/>
      </w:pPr>
      <w:r w:rsidRPr="00ED3CB3">
        <w:t>- dokumenti ligjor që i jep të drejtë institucionit të përdorë truallin, ndërtesën dhe mjediset e tjera ndihmëse.</w:t>
      </w:r>
    </w:p>
    <w:p w:rsidR="00D92CCC" w:rsidRPr="00ED3CB3" w:rsidRDefault="00D92CCC" w:rsidP="00D92CCC">
      <w:pPr>
        <w:pStyle w:val="Paragrafi"/>
      </w:pPr>
      <w:r w:rsidRPr="00ED3CB3">
        <w:t>b) Menaxhimi i institucionit të AFP-së:</w:t>
      </w:r>
    </w:p>
    <w:p w:rsidR="00D92CCC" w:rsidRPr="00ED3CB3" w:rsidRDefault="00D92CCC" w:rsidP="00D92CCC">
      <w:pPr>
        <w:pStyle w:val="Paragrafi"/>
      </w:pPr>
      <w:r w:rsidRPr="00ED3CB3">
        <w:t>- struktura organizative e institucionit të AFP-së;</w:t>
      </w:r>
    </w:p>
    <w:p w:rsidR="00D92CCC" w:rsidRPr="00ED3CB3" w:rsidRDefault="00D92CCC" w:rsidP="00D92CCC">
      <w:pPr>
        <w:pStyle w:val="Paragrafi"/>
      </w:pPr>
      <w:r w:rsidRPr="00ED3CB3">
        <w:t>- përshkrimi i funksioneve për çdo njësi organizative;</w:t>
      </w:r>
    </w:p>
    <w:p w:rsidR="00D92CCC" w:rsidRPr="00ED3CB3" w:rsidRDefault="00D92CCC" w:rsidP="00D92CCC">
      <w:pPr>
        <w:pStyle w:val="Paragrafi"/>
      </w:pPr>
      <w:r w:rsidRPr="00ED3CB3">
        <w:t>- përshkrimi i punës për çdo anëtar të personelit;</w:t>
      </w:r>
    </w:p>
    <w:p w:rsidR="00D92CCC" w:rsidRPr="00ED3CB3" w:rsidRDefault="00D92CCC" w:rsidP="00D92CCC">
      <w:pPr>
        <w:pStyle w:val="Paragrafi"/>
      </w:pPr>
      <w:r w:rsidRPr="00ED3CB3">
        <w:t>- dokumenti i planifikimit të veprimtarisë së institucionit;</w:t>
      </w:r>
    </w:p>
    <w:p w:rsidR="00D92CCC" w:rsidRPr="00ED3CB3" w:rsidRDefault="00D92CCC" w:rsidP="00D92CCC">
      <w:pPr>
        <w:pStyle w:val="Paragrafi"/>
      </w:pPr>
      <w:r w:rsidRPr="00ED3CB3">
        <w:t>- rregullorja e funksionimit të brendshëm të institucionit;</w:t>
      </w:r>
    </w:p>
    <w:p w:rsidR="00D92CCC" w:rsidRPr="00ED3CB3" w:rsidRDefault="00D92CCC" w:rsidP="00D92CCC">
      <w:pPr>
        <w:pStyle w:val="Paragrafi"/>
      </w:pPr>
      <w:r w:rsidRPr="00ED3CB3">
        <w:t>- rregullorja financiare e institucionit.</w:t>
      </w:r>
    </w:p>
    <w:p w:rsidR="00D92CCC" w:rsidRPr="00ED3CB3" w:rsidRDefault="00D92CCC" w:rsidP="00D92CCC">
      <w:pPr>
        <w:pStyle w:val="Paragrafi"/>
      </w:pPr>
      <w:r w:rsidRPr="00ED3CB3">
        <w:t>c) Përshkrimi i arsimim/formimit profesional që ofron institucioni i AFP-së:</w:t>
      </w:r>
    </w:p>
    <w:p w:rsidR="00D92CCC" w:rsidRPr="00ED3CB3" w:rsidRDefault="00D92CCC" w:rsidP="00D92CCC">
      <w:pPr>
        <w:pStyle w:val="Paragrafi"/>
      </w:pPr>
      <w:r w:rsidRPr="00ED3CB3">
        <w:t>- lista e specialiteteve të arsimit dhe formimit profesional që ofron institucioni;</w:t>
      </w:r>
    </w:p>
    <w:p w:rsidR="00D92CCC" w:rsidRPr="00ED3CB3" w:rsidRDefault="00D92CCC" w:rsidP="00D92CCC">
      <w:pPr>
        <w:pStyle w:val="Paragrafi"/>
      </w:pPr>
      <w:r w:rsidRPr="00ED3CB3">
        <w:t>- programi i përgjithshëm (skeletkurrikula) për secilin arsim/formim;</w:t>
      </w:r>
    </w:p>
    <w:p w:rsidR="00D92CCC" w:rsidRPr="00ED3CB3" w:rsidRDefault="00D92CCC" w:rsidP="00D92CCC">
      <w:pPr>
        <w:pStyle w:val="Paragrafi"/>
      </w:pPr>
      <w:r w:rsidRPr="00ED3CB3">
        <w:t>- programet e lëndëve/ moduleve për secilin arsim/formim;</w:t>
      </w:r>
    </w:p>
    <w:p w:rsidR="00D92CCC" w:rsidRPr="00ED3CB3" w:rsidRDefault="00D92CCC" w:rsidP="00D92CCC">
      <w:pPr>
        <w:pStyle w:val="Paragrafi"/>
      </w:pPr>
      <w:r w:rsidRPr="00ED3CB3">
        <w:t>- përshkrimi i nivelit të pritshën të arritjeve të nxënësve në fund të arsim/formimit;</w:t>
      </w:r>
    </w:p>
    <w:p w:rsidR="00D92CCC" w:rsidRPr="00ED3CB3" w:rsidRDefault="00D92CCC" w:rsidP="00D92CCC">
      <w:pPr>
        <w:pStyle w:val="Paragrafi"/>
      </w:pPr>
      <w:r w:rsidRPr="00ED3CB3">
        <w:t>- llojin e dokumentit që lëshon në përfundim të arsimit/formimit.</w:t>
      </w:r>
    </w:p>
    <w:p w:rsidR="00D92CCC" w:rsidRPr="00ED3CB3" w:rsidRDefault="00D92CCC" w:rsidP="00D92CCC">
      <w:pPr>
        <w:pStyle w:val="Paragrafi"/>
      </w:pPr>
      <w:r w:rsidRPr="00ED3CB3">
        <w:t>ç) Personeli i institucionit të AFP-së:</w:t>
      </w:r>
    </w:p>
    <w:p w:rsidR="00D92CCC" w:rsidRPr="00ED3CB3" w:rsidRDefault="00D92CCC" w:rsidP="00D92CCC">
      <w:pPr>
        <w:pStyle w:val="Paragrafi"/>
      </w:pPr>
      <w:r w:rsidRPr="00ED3CB3">
        <w:t>- niveli dhe specialiteti i arsimimit, përvoja dhe kualifikimet e personelit drejtues dhe atij ndihmës;</w:t>
      </w:r>
    </w:p>
    <w:p w:rsidR="00D92CCC" w:rsidRPr="00ED3CB3" w:rsidRDefault="00D92CCC" w:rsidP="00D92CCC">
      <w:pPr>
        <w:pStyle w:val="Paragrafi"/>
      </w:pPr>
      <w:r w:rsidRPr="00ED3CB3">
        <w:t>- niveli dhe specialiteti i arsimimit, përvoja dhe kualifikimet e personelit mësimdhënës;</w:t>
      </w:r>
    </w:p>
    <w:p w:rsidR="00D92CCC" w:rsidRPr="00ED3CB3" w:rsidRDefault="00D92CCC" w:rsidP="00D92CCC">
      <w:pPr>
        <w:pStyle w:val="Paragrafi"/>
      </w:pPr>
      <w:r w:rsidRPr="00ED3CB3">
        <w:t>- numri i personelit, me kohë të plotë dhe kohë të pjesshme;</w:t>
      </w:r>
    </w:p>
    <w:p w:rsidR="00D92CCC" w:rsidRPr="00ED3CB3" w:rsidRDefault="00D92CCC" w:rsidP="00D92CCC">
      <w:pPr>
        <w:pStyle w:val="Paragrafi"/>
      </w:pPr>
      <w:r w:rsidRPr="00ED3CB3">
        <w:t>- struktura e pagave të personelit;</w:t>
      </w:r>
    </w:p>
    <w:p w:rsidR="00D92CCC" w:rsidRPr="00ED3CB3" w:rsidRDefault="00D92CCC" w:rsidP="00D92CCC">
      <w:pPr>
        <w:pStyle w:val="Paragrafi"/>
      </w:pPr>
      <w:r w:rsidRPr="00ED3CB3">
        <w:t>- marrëveshja me sigurimet shoqërore;</w:t>
      </w:r>
    </w:p>
    <w:p w:rsidR="00D92CCC" w:rsidRPr="00ED3CB3" w:rsidRDefault="00D92CCC" w:rsidP="00D92CCC">
      <w:pPr>
        <w:pStyle w:val="Paragrafi"/>
      </w:pPr>
      <w:r w:rsidRPr="00ED3CB3">
        <w:t>- kontratat e punës së personelit;</w:t>
      </w:r>
    </w:p>
    <w:p w:rsidR="00D92CCC" w:rsidRPr="00ED3CB3" w:rsidRDefault="00D92CCC" w:rsidP="00D92CCC">
      <w:pPr>
        <w:pStyle w:val="Paragrafi"/>
      </w:pPr>
      <w:r w:rsidRPr="00ED3CB3">
        <w:t>d) Infrastruktura e institucionit të AFP-së:</w:t>
      </w:r>
    </w:p>
    <w:p w:rsidR="00D92CCC" w:rsidRPr="00ED3CB3" w:rsidRDefault="00D92CCC" w:rsidP="00D92CCC">
      <w:pPr>
        <w:pStyle w:val="Paragrafi"/>
      </w:pPr>
      <w:r w:rsidRPr="00ED3CB3">
        <w:t>- mjediset, orenditë dhe pajisjet në funksion të personelit drejtues dhe atij ndihmës;</w:t>
      </w:r>
    </w:p>
    <w:p w:rsidR="00D92CCC" w:rsidRPr="00ED3CB3" w:rsidRDefault="00D92CCC" w:rsidP="00D92CCC">
      <w:pPr>
        <w:pStyle w:val="Paragrafi"/>
      </w:pPr>
      <w:r w:rsidRPr="00ED3CB3">
        <w:t>- mjediset, orenditë, pajisjet dhe materialet didaktike, në funksion të procesit mësimor, teorik e praktik;</w:t>
      </w:r>
    </w:p>
    <w:p w:rsidR="00D92CCC" w:rsidRPr="00ED3CB3" w:rsidRDefault="00D92CCC" w:rsidP="00D92CCC">
      <w:pPr>
        <w:pStyle w:val="Paragrafi"/>
      </w:pPr>
      <w:r w:rsidRPr="00ED3CB3">
        <w:t>- numri i nxënësve/kursantëve, në raport me mjediset mësimore;</w:t>
      </w:r>
    </w:p>
    <w:p w:rsidR="00D92CCC" w:rsidRPr="00ED3CB3" w:rsidRDefault="00D92CCC" w:rsidP="00D92CCC">
      <w:pPr>
        <w:pStyle w:val="Paragrafi"/>
      </w:pPr>
      <w:r w:rsidRPr="00ED3CB3">
        <w:t>- hapësirat e mjediseve mësimore;</w:t>
      </w:r>
    </w:p>
    <w:p w:rsidR="00D92CCC" w:rsidRPr="00ED3CB3" w:rsidRDefault="00D92CCC" w:rsidP="00D92CCC">
      <w:pPr>
        <w:pStyle w:val="Paragrafi"/>
      </w:pPr>
      <w:r w:rsidRPr="00ED3CB3">
        <w:t>- ndriçimi i mjediseve mësimore;</w:t>
      </w:r>
    </w:p>
    <w:p w:rsidR="00D92CCC" w:rsidRPr="00ED3CB3" w:rsidRDefault="00D92CCC" w:rsidP="00D92CCC">
      <w:pPr>
        <w:pStyle w:val="Paragrafi"/>
      </w:pPr>
      <w:r w:rsidRPr="00ED3CB3">
        <w:t>- masat e sigurisë dhe të ruajtjes së mjedisit;</w:t>
      </w:r>
    </w:p>
    <w:p w:rsidR="00D92CCC" w:rsidRPr="00ED3CB3" w:rsidRDefault="00D92CCC" w:rsidP="00D92CCC">
      <w:pPr>
        <w:pStyle w:val="Paragrafi"/>
      </w:pPr>
      <w:r w:rsidRPr="00ED3CB3">
        <w:lastRenderedPageBreak/>
        <w:t>- kushtet higjieno-sanitare.</w:t>
      </w:r>
    </w:p>
    <w:p w:rsidR="00D92CCC" w:rsidRPr="00ED3CB3" w:rsidRDefault="00D92CCC" w:rsidP="00D92CCC">
      <w:pPr>
        <w:pStyle w:val="Paragrafi"/>
      </w:pPr>
      <w:r w:rsidRPr="00ED3CB3">
        <w:t>4. Komisioni i Akreditimit angazhon grupe ekspertësh për hartimin e manualit të akreditimit të institucioneve të AFP-së, i cili përmban kriteret e akreditimit, të hollësishme nga pikpamja sasiore  e cilësore.</w:t>
      </w:r>
    </w:p>
    <w:p w:rsidR="00D92CCC" w:rsidRPr="00ED3CB3" w:rsidRDefault="00D92CCC" w:rsidP="00D92CCC">
      <w:pPr>
        <w:pStyle w:val="Paragrafi"/>
      </w:pPr>
      <w:r w:rsidRPr="00ED3CB3">
        <w:t>5. Manuali i akreditimit të institucioneve të AFP-së miratohet nga Komisioni i Akreditimit.</w:t>
      </w:r>
    </w:p>
    <w:p w:rsidR="00D92CCC" w:rsidRPr="00ED3CB3" w:rsidRDefault="00D92CCC" w:rsidP="00D92CCC">
      <w:pPr>
        <w:pStyle w:val="Paragrafi"/>
      </w:pPr>
      <w:r w:rsidRPr="00ED3CB3">
        <w:t>6. Komisioni i Akreditimit mund të ngarkojë ekspertë/grupe ekspertësh për të bërë vlerësimin e institucioneve të AFP-së, që aplikojnë për akreditim.</w:t>
      </w:r>
    </w:p>
    <w:p w:rsidR="00D92CCC" w:rsidRPr="00ED3CB3" w:rsidRDefault="00D92CCC" w:rsidP="00D92CCC">
      <w:pPr>
        <w:pStyle w:val="Paragrafi"/>
      </w:pPr>
      <w:r w:rsidRPr="00ED3CB3">
        <w:t>7. Shpërblimi i anëtarëve të Komisionit të Akreditimit dhe të ekspertëve të jashtëm bëhet në përputhje me legjislacionin në fuqi.</w:t>
      </w:r>
    </w:p>
    <w:p w:rsidR="00D92CCC" w:rsidRPr="00ED3CB3" w:rsidRDefault="00D92CCC" w:rsidP="00D92CCC">
      <w:pPr>
        <w:pStyle w:val="Paragrafi"/>
      </w:pPr>
      <w:r w:rsidRPr="00ED3CB3">
        <w:t>8. Akreditimi jepet për një periudhë trevjeçare, me të drejtë ripërtëritje.</w:t>
      </w:r>
    </w:p>
    <w:p w:rsidR="00D92CCC" w:rsidRPr="00ED3CB3" w:rsidRDefault="00D92CCC" w:rsidP="00D92CCC">
      <w:pPr>
        <w:pStyle w:val="Paragrafi"/>
      </w:pPr>
      <w:r w:rsidRPr="00ED3CB3">
        <w:t>9. Akreditimi hiqet kur shkelen kriteret e përcaktuara. Të drejtën për heqjen e akreditimit e ka komisioni i akreditimit.</w:t>
      </w:r>
    </w:p>
    <w:p w:rsidR="00D92CCC" w:rsidRPr="00ED3CB3" w:rsidRDefault="00D92CCC" w:rsidP="00D92CCC">
      <w:pPr>
        <w:pStyle w:val="Paragrafi"/>
      </w:pPr>
      <w:r w:rsidRPr="00ED3CB3">
        <w:t>10. Tarifa për akreditimin është 10 000 lekë.</w:t>
      </w:r>
    </w:p>
    <w:p w:rsidR="00D92CCC" w:rsidRPr="00ED3CB3" w:rsidRDefault="00D92CCC" w:rsidP="00D92CCC">
      <w:pPr>
        <w:pStyle w:val="Paragrafi"/>
      </w:pPr>
      <w:r w:rsidRPr="00ED3CB3">
        <w:t>11.Vendimi nr.354, datë 12.5.1996 i Këshillit të Ministrave "Për autorizimin dhe mbikëqyrjen e qendrave, publike e private, të formimit profesional" shfuqizohet.</w:t>
      </w:r>
    </w:p>
    <w:p w:rsidR="00D92CCC" w:rsidRPr="00ED3CB3" w:rsidRDefault="00D92CCC" w:rsidP="00D92CCC">
      <w:pPr>
        <w:pStyle w:val="Paragrafi"/>
      </w:pPr>
      <w:r w:rsidRPr="00ED3CB3">
        <w:t>Ky vendim hyn në fuqi pas botimit në Fletoren Zyrtare.</w:t>
      </w:r>
    </w:p>
    <w:p w:rsidR="00D92CCC" w:rsidRDefault="00D92CCC" w:rsidP="00D92CCC">
      <w:pPr>
        <w:pStyle w:val="Paragrafi"/>
      </w:pPr>
    </w:p>
    <w:p w:rsidR="00D92CCC" w:rsidRPr="00ED3CB3" w:rsidRDefault="00D92CCC" w:rsidP="00D92CCC">
      <w:pPr>
        <w:pStyle w:val="Autoriteti"/>
      </w:pPr>
      <w:r w:rsidRPr="00ED3CB3">
        <w:t>KRYEMINISTRI</w:t>
      </w:r>
    </w:p>
    <w:p w:rsidR="00D92CCC" w:rsidRPr="00ED3CB3" w:rsidRDefault="00D92CCC" w:rsidP="00D92CCC">
      <w:pPr>
        <w:pStyle w:val="AutoritetiEmer"/>
      </w:pPr>
      <w:r w:rsidRPr="00ED3CB3">
        <w:t>Fatos Nano</w:t>
      </w:r>
    </w:p>
    <w:p w:rsidR="00D92CCC" w:rsidRPr="00ED3CB3" w:rsidRDefault="00D92CCC" w:rsidP="00D92CC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92CCC"/>
    <w:rsid w:val="00DC64E5"/>
    <w:rsid w:val="00E06AA7"/>
    <w:rsid w:val="00E13B2A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3C717C-C9B4-483E-BE01-64432903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