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2208" w:rsidRPr="00ED3CB3" w:rsidRDefault="00A32208" w:rsidP="00A32208">
      <w:pPr>
        <w:pStyle w:val="Akti"/>
      </w:pPr>
      <w:bookmarkStart w:id="0" w:name="_GoBack"/>
      <w:bookmarkEnd w:id="0"/>
      <w:r w:rsidRPr="00ED3CB3">
        <w:t>V E N D I M</w:t>
      </w:r>
    </w:p>
    <w:p w:rsidR="00A32208" w:rsidRPr="00ED3CB3" w:rsidRDefault="00A32208" w:rsidP="00A32208">
      <w:pPr>
        <w:pStyle w:val="NumriData"/>
      </w:pPr>
      <w:r w:rsidRPr="00ED3CB3">
        <w:t>Nr. 551, datë 7.11.2002</w:t>
      </w:r>
    </w:p>
    <w:p w:rsidR="00A32208" w:rsidRPr="00ED3CB3" w:rsidRDefault="00A32208" w:rsidP="00A32208">
      <w:pPr>
        <w:pStyle w:val="Paragrafi"/>
      </w:pPr>
    </w:p>
    <w:p w:rsidR="00A32208" w:rsidRPr="00ED3CB3" w:rsidRDefault="00A32208" w:rsidP="00A32208">
      <w:pPr>
        <w:pStyle w:val="Titulli"/>
      </w:pPr>
      <w:r w:rsidRPr="00ED3CB3">
        <w:t>PËR KLASIFIKIMIN E FUNKSIONEVE DHE GRUPIMIN E NJËSIVE TË QEVERISJES VENDORE, PËR EFEKT PAGE, E PËR CAKTIMIN E KUFIJVE TË PAGAVE TË PUNONJËSVE TË ORGANEVE TË QEVERISJES VENDORE</w:t>
      </w:r>
    </w:p>
    <w:p w:rsidR="00A32208" w:rsidRPr="00ED3CB3" w:rsidRDefault="00A32208" w:rsidP="00A32208">
      <w:pPr>
        <w:pStyle w:val="Paragrafi"/>
      </w:pPr>
    </w:p>
    <w:p w:rsidR="00A32208" w:rsidRPr="00ED3CB3" w:rsidRDefault="00A32208" w:rsidP="00A32208">
      <w:pPr>
        <w:pStyle w:val="BazLigjPropozues"/>
      </w:pPr>
      <w:r w:rsidRPr="00ED3CB3">
        <w:t xml:space="preserve">Në mbështetje të nenit 100 të Kushtetutës, të nenit 5 të ligjit nr. 8487, datë 13.5.1999 “Për kompetencat e caktimit të pagave të punës”, ndryshuar me ligjin nr. 8935, datë 12.9.2002 dhe të neneve 32 e 54 të ligjit nr. 8652, datë 31.7.2000 “Për organizimin dhe funksionimin e qeverisjes vendore”, me propozimin e Ministrit të Punës dhe Çështjeve Sociale dhe të Ministrit të Pushtetit Vendor dhe të Decentralizimit, Këshilli i Ministrave </w:t>
      </w:r>
    </w:p>
    <w:p w:rsidR="00A32208" w:rsidRPr="00ED3CB3" w:rsidRDefault="00A32208" w:rsidP="00A32208">
      <w:pPr>
        <w:pStyle w:val="Paragrafi"/>
      </w:pPr>
    </w:p>
    <w:p w:rsidR="00A32208" w:rsidRPr="00ED3CB3" w:rsidRDefault="00A32208" w:rsidP="00A32208">
      <w:pPr>
        <w:pStyle w:val="VENDOSI"/>
      </w:pPr>
      <w:r w:rsidRPr="00ED3CB3">
        <w:t>V E N D O S I:</w:t>
      </w:r>
    </w:p>
    <w:p w:rsidR="00A32208" w:rsidRPr="00ED3CB3" w:rsidRDefault="00A32208" w:rsidP="00A32208">
      <w:pPr>
        <w:pStyle w:val="Paragrafi"/>
      </w:pPr>
    </w:p>
    <w:p w:rsidR="00A32208" w:rsidRPr="00ED3CB3" w:rsidRDefault="00A32208" w:rsidP="00A32208">
      <w:pPr>
        <w:pStyle w:val="Paragrafi"/>
      </w:pPr>
      <w:r w:rsidRPr="00ED3CB3">
        <w:t>1. Struktura e pagave dhe nivelet për nëpunësit civilë në Bashkinë e Tiranës të jenë sipas lidhjes nr.1, që i bashkëlidhet këtij vendimi.</w:t>
      </w:r>
    </w:p>
    <w:p w:rsidR="00A32208" w:rsidRPr="00ED3CB3" w:rsidRDefault="00A32208" w:rsidP="00A32208">
      <w:pPr>
        <w:pStyle w:val="Paragrafi"/>
      </w:pPr>
      <w:r w:rsidRPr="00ED3CB3">
        <w:t>2. Struktura e pagave dhe nivelet për nëpunësit civilë në bashkitë e tjera, njësitë bashkiake të Tiranës dhe për nëpunësit e komunave sipas lidhjes nr.2, që i bashkëlidhet këtij vendimi.</w:t>
      </w:r>
    </w:p>
    <w:p w:rsidR="00A32208" w:rsidRPr="00ED3CB3" w:rsidRDefault="00A32208" w:rsidP="00A32208">
      <w:pPr>
        <w:pStyle w:val="Paragrafi"/>
      </w:pPr>
      <w:r w:rsidRPr="00ED3CB3">
        <w:t>3. Struktura dhe nivelet e pagave për nëpunësit civilë në këshillin e qarkut të jenë sipas lidhjes nr.3, që i bashkëlidhet këtij vendimi.</w:t>
      </w:r>
    </w:p>
    <w:p w:rsidR="00A32208" w:rsidRPr="00ED3CB3" w:rsidRDefault="00A32208" w:rsidP="00A32208">
      <w:pPr>
        <w:pStyle w:val="Paragrafi"/>
      </w:pPr>
      <w:r w:rsidRPr="00ED3CB3">
        <w:t>4. Paga e grupit, (kolona 2) - diploma e shkollës së lartë të jetë 9000 lekë.</w:t>
      </w:r>
    </w:p>
    <w:p w:rsidR="00A32208" w:rsidRPr="00ED3CB3" w:rsidRDefault="00A32208" w:rsidP="00A32208">
      <w:pPr>
        <w:pStyle w:val="Paragrafi"/>
      </w:pPr>
      <w:r w:rsidRPr="00ED3CB3">
        <w:t>5. Shtesa për vjetërsi në punë (kolona 3) të jepet në masën 2 për qind pas çdo viti pune, deri në 25 vjet, dhe të llogaritet mbi pagën e grupit.</w:t>
      </w:r>
    </w:p>
    <w:p w:rsidR="00A32208" w:rsidRPr="00ED3CB3" w:rsidRDefault="00A32208" w:rsidP="00A32208">
      <w:pPr>
        <w:pStyle w:val="Paragrafi"/>
      </w:pPr>
      <w:r w:rsidRPr="00ED3CB3">
        <w:t>6. Shtesa për kualifikim (kolona 4) të jetë 0.</w:t>
      </w:r>
    </w:p>
    <w:p w:rsidR="00A32208" w:rsidRPr="00ED3CB3" w:rsidRDefault="00A32208" w:rsidP="00A32208">
      <w:pPr>
        <w:pStyle w:val="Paragrafi"/>
      </w:pPr>
      <w:r w:rsidRPr="00ED3CB3">
        <w:t>7. Shtesa për pozicion për Bashkinë e Tiranës dhe këshillin e qarkut të jetë sipas kolonës 5, ndërsa për bashkitë e tjera, komunat dhe njësitë bashkiake të Tiranës të jetë sipas kolonave 5, 6, 7 e 8 të lidhjeve nr.1, 2 dhe 3.</w:t>
      </w:r>
    </w:p>
    <w:p w:rsidR="00A32208" w:rsidRPr="00ED3CB3" w:rsidRDefault="00A32208" w:rsidP="00A32208">
      <w:pPr>
        <w:pStyle w:val="Paragrafi"/>
      </w:pPr>
      <w:r w:rsidRPr="00ED3CB3">
        <w:t>8. Kategorizimi (kolona 1) brenda çdo klase bëhet në përputhje me lidhjen nr. 4, që i bashkëlidhet këtij vendimi.</w:t>
      </w:r>
    </w:p>
    <w:p w:rsidR="00A32208" w:rsidRPr="00ED3CB3" w:rsidRDefault="00A32208" w:rsidP="00A32208">
      <w:pPr>
        <w:pStyle w:val="Paragrafi"/>
      </w:pPr>
      <w:r w:rsidRPr="00ED3CB3">
        <w:t>9. Nivelet e pagave për funksionet e mëposhtme të jenë:</w:t>
      </w:r>
    </w:p>
    <w:p w:rsidR="00A32208" w:rsidRPr="00ED3CB3" w:rsidRDefault="00A32208" w:rsidP="00A32208">
      <w:pPr>
        <w:pStyle w:val="Paragrafi"/>
      </w:pPr>
      <w:r w:rsidRPr="00ED3CB3">
        <w:t>a) Për Bashkinë e Tiranës:</w:t>
      </w:r>
    </w:p>
    <w:p w:rsidR="00A32208" w:rsidRPr="00ED3CB3" w:rsidRDefault="00A32208" w:rsidP="00A32208">
      <w:pPr>
        <w:pStyle w:val="Paragrafi"/>
      </w:pPr>
      <w:r w:rsidRPr="00ED3CB3">
        <w:t>- Kryetari104 500 -150 000 lekë;</w:t>
      </w:r>
    </w:p>
    <w:p w:rsidR="00A32208" w:rsidRPr="00ED3CB3" w:rsidRDefault="00A32208" w:rsidP="00A32208">
      <w:pPr>
        <w:pStyle w:val="Paragrafi"/>
      </w:pPr>
      <w:r w:rsidRPr="00ED3CB3">
        <w:t>- Nënkryetari  69 500 – 117 000 lekë.</w:t>
      </w:r>
    </w:p>
    <w:p w:rsidR="00A32208" w:rsidRPr="00ED3CB3" w:rsidRDefault="00A32208" w:rsidP="00A32208">
      <w:pPr>
        <w:pStyle w:val="Paragrafi"/>
      </w:pPr>
      <w:r w:rsidRPr="00ED3CB3">
        <w:t>b) Për njësitë e qeverisjes vendore, me më tepër se 50 000 banorë:</w:t>
      </w:r>
    </w:p>
    <w:p w:rsidR="00A32208" w:rsidRPr="00ED3CB3" w:rsidRDefault="00A32208" w:rsidP="00A32208">
      <w:pPr>
        <w:pStyle w:val="Paragrafi"/>
      </w:pPr>
      <w:r w:rsidRPr="00ED3CB3">
        <w:t>- kryetari49 660 -100 000 lekë;</w:t>
      </w:r>
    </w:p>
    <w:p w:rsidR="00A32208" w:rsidRPr="00ED3CB3" w:rsidRDefault="00A32208" w:rsidP="00A32208">
      <w:pPr>
        <w:pStyle w:val="Paragrafi"/>
      </w:pPr>
      <w:r w:rsidRPr="00ED3CB3">
        <w:t>- nënkryetari21 000 – 75 000 lekë.</w:t>
      </w:r>
    </w:p>
    <w:p w:rsidR="00A32208" w:rsidRPr="00ED3CB3" w:rsidRDefault="00A32208" w:rsidP="00A32208">
      <w:pPr>
        <w:pStyle w:val="Paragrafi"/>
      </w:pPr>
      <w:r w:rsidRPr="00ED3CB3">
        <w:t>c) Për njësitë e qeverisjes vendore, me 20 001- 50 000 banorë:</w:t>
      </w:r>
    </w:p>
    <w:p w:rsidR="00A32208" w:rsidRPr="00ED3CB3" w:rsidRDefault="00A32208" w:rsidP="00A32208">
      <w:pPr>
        <w:pStyle w:val="Paragrafi"/>
      </w:pPr>
      <w:r w:rsidRPr="00ED3CB3">
        <w:t>- kryetari33 980 -80 000 lekë;</w:t>
      </w:r>
    </w:p>
    <w:p w:rsidR="00A32208" w:rsidRPr="00ED3CB3" w:rsidRDefault="00A32208" w:rsidP="00A32208">
      <w:pPr>
        <w:pStyle w:val="Paragrafi"/>
      </w:pPr>
      <w:r w:rsidRPr="00ED3CB3">
        <w:t>- nënkryetari20 000 – 65 000 lekë.</w:t>
      </w:r>
    </w:p>
    <w:p w:rsidR="00A32208" w:rsidRPr="00ED3CB3" w:rsidRDefault="00A32208" w:rsidP="00A32208">
      <w:pPr>
        <w:pStyle w:val="Paragrafi"/>
      </w:pPr>
      <w:r w:rsidRPr="00ED3CB3">
        <w:t>ç) Për njësitë e qeverisjes vendore, me 5 001 - 20 000 banorë:</w:t>
      </w:r>
    </w:p>
    <w:p w:rsidR="00A32208" w:rsidRPr="00ED3CB3" w:rsidRDefault="00A32208" w:rsidP="00A32208">
      <w:pPr>
        <w:pStyle w:val="Paragrafi"/>
      </w:pPr>
      <w:r w:rsidRPr="00ED3CB3">
        <w:t>- kryetari21 000 –65 000 lekë;</w:t>
      </w:r>
    </w:p>
    <w:p w:rsidR="00A32208" w:rsidRPr="00ED3CB3" w:rsidRDefault="00A32208" w:rsidP="00A32208">
      <w:pPr>
        <w:pStyle w:val="Paragrafi"/>
      </w:pPr>
      <w:r w:rsidRPr="00ED3CB3">
        <w:t>- nënkryetari17 000 – 55 000 lekë.</w:t>
      </w:r>
    </w:p>
    <w:p w:rsidR="00A32208" w:rsidRPr="00ED3CB3" w:rsidRDefault="00A32208" w:rsidP="00A32208">
      <w:pPr>
        <w:pStyle w:val="Paragrafi"/>
      </w:pPr>
      <w:r w:rsidRPr="00ED3CB3">
        <w:t>Për njësitë e qeverisjes vendore, me më pak se 5 000 banorë:</w:t>
      </w:r>
    </w:p>
    <w:p w:rsidR="00A32208" w:rsidRPr="00ED3CB3" w:rsidRDefault="00A32208" w:rsidP="00A32208">
      <w:pPr>
        <w:pStyle w:val="Paragrafi"/>
      </w:pPr>
      <w:r w:rsidRPr="00ED3CB3">
        <w:t>- kryetari17 000 - 40 000 lekë;</w:t>
      </w:r>
    </w:p>
    <w:p w:rsidR="00A32208" w:rsidRPr="00ED3CB3" w:rsidRDefault="00A32208" w:rsidP="00A32208">
      <w:pPr>
        <w:pStyle w:val="Paragrafi"/>
      </w:pPr>
      <w:r w:rsidRPr="00ED3CB3">
        <w:t>- nënkryetari16 000 – 30 000 lekë.</w:t>
      </w:r>
    </w:p>
    <w:p w:rsidR="00A32208" w:rsidRPr="00ED3CB3" w:rsidRDefault="00A32208" w:rsidP="00A32208">
      <w:pPr>
        <w:pStyle w:val="Paragrafi"/>
      </w:pPr>
      <w:r w:rsidRPr="00ED3CB3">
        <w:t>dh) Për këshillin e qarkut:</w:t>
      </w:r>
    </w:p>
    <w:p w:rsidR="00A32208" w:rsidRPr="00ED3CB3" w:rsidRDefault="00A32208" w:rsidP="00A32208">
      <w:pPr>
        <w:pStyle w:val="Paragrafi"/>
      </w:pPr>
      <w:r w:rsidRPr="00ED3CB3">
        <w:t>- kryetari69 500 -110 000 lekë;</w:t>
      </w:r>
    </w:p>
    <w:p w:rsidR="00A32208" w:rsidRPr="00ED3CB3" w:rsidRDefault="00A32208" w:rsidP="00A32208">
      <w:pPr>
        <w:pStyle w:val="Paragrafi"/>
      </w:pPr>
      <w:r w:rsidRPr="00ED3CB3">
        <w:t>- nënkryetari40 500 – 75 000 lekë.</w:t>
      </w:r>
    </w:p>
    <w:p w:rsidR="00A32208" w:rsidRPr="00ED3CB3" w:rsidRDefault="00A32208" w:rsidP="00A32208">
      <w:pPr>
        <w:pStyle w:val="Paragrafi"/>
      </w:pPr>
      <w:r w:rsidRPr="00ED3CB3">
        <w:t>Për funksionin e sekretarit:</w:t>
      </w:r>
    </w:p>
    <w:p w:rsidR="00A32208" w:rsidRPr="00ED3CB3" w:rsidRDefault="00A32208" w:rsidP="00A32208">
      <w:pPr>
        <w:pStyle w:val="Paragrafi"/>
      </w:pPr>
      <w:r w:rsidRPr="00ED3CB3">
        <w:t>- Sekretari i Kryetarit të Bashkisë së TiranësKategoria IV-a (lidhja nr.1);</w:t>
      </w:r>
    </w:p>
    <w:p w:rsidR="00A32208" w:rsidRPr="00ED3CB3" w:rsidRDefault="00A32208" w:rsidP="00A32208">
      <w:pPr>
        <w:pStyle w:val="Paragrafi"/>
      </w:pPr>
      <w:r w:rsidRPr="00ED3CB3">
        <w:t>- sekretari i kryetarit të bashkive të tjeraKategoria IV-b (lidhja nr.2);</w:t>
      </w:r>
    </w:p>
    <w:p w:rsidR="00A32208" w:rsidRPr="00ED3CB3" w:rsidRDefault="00A32208" w:rsidP="00A32208">
      <w:pPr>
        <w:pStyle w:val="Paragrafi"/>
      </w:pPr>
      <w:r w:rsidRPr="00ED3CB3">
        <w:t>- Sekretari i Kryetarit të Këshillit të Qarkut të Tiranës   Kategoria IV-b (lidhja nr.3);</w:t>
      </w:r>
    </w:p>
    <w:p w:rsidR="00A32208" w:rsidRPr="00ED3CB3" w:rsidRDefault="00A32208" w:rsidP="00A32208">
      <w:pPr>
        <w:pStyle w:val="Paragrafi"/>
      </w:pPr>
      <w:r w:rsidRPr="00ED3CB3">
        <w:t>10. Nivelet e pagave për funksionet e mëposhtme të jenë:</w:t>
      </w:r>
    </w:p>
    <w:p w:rsidR="00A32208" w:rsidRPr="00ED3CB3" w:rsidRDefault="00A32208" w:rsidP="00A32208">
      <w:pPr>
        <w:pStyle w:val="Paragrafi"/>
      </w:pPr>
      <w:r w:rsidRPr="00ED3CB3">
        <w:t xml:space="preserve">- Shefi i Kabinetit në Bashkinë e Tiranës dhe Sekretari i Këshillit Bashkiak të Tiranës: </w:t>
      </w:r>
      <w:r w:rsidRPr="00ED3CB3">
        <w:lastRenderedPageBreak/>
        <w:t>kategoria II-a (lidhja nr.1, që i bashkëlidhet këtij vendimi);</w:t>
      </w:r>
    </w:p>
    <w:p w:rsidR="00A32208" w:rsidRPr="00ED3CB3" w:rsidRDefault="00A32208" w:rsidP="00A32208">
      <w:pPr>
        <w:pStyle w:val="Paragrafi"/>
      </w:pPr>
      <w:r w:rsidRPr="00ED3CB3">
        <w:t>- Këshilltari i Kryetarit të Bashkisë së Tiranës dhe zëdhënësi: kategoria II-b (lidhja nr. 1 që i bashkëlidhet këtij vendimi);</w:t>
      </w:r>
    </w:p>
    <w:p w:rsidR="00A32208" w:rsidRPr="00ED3CB3" w:rsidRDefault="00A32208" w:rsidP="00A32208">
      <w:pPr>
        <w:pStyle w:val="Paragrafi"/>
      </w:pPr>
      <w:r w:rsidRPr="00ED3CB3">
        <w:t>- Shefi i Kabinetit dhe Sekretari i Këshillit të Qarkut: kategoria I-b (lidhja nr.3 që i bashkëlidhet këtij vendimi).</w:t>
      </w:r>
    </w:p>
    <w:p w:rsidR="00A32208" w:rsidRPr="00ED3CB3" w:rsidRDefault="00A32208" w:rsidP="00A32208">
      <w:pPr>
        <w:pStyle w:val="Paragrafi"/>
      </w:pPr>
      <w:r w:rsidRPr="00ED3CB3">
        <w:t>- Këshilltari i Kryetarit të Këshillit të Qarkut dhe zëdhënësi: kategoria II-b (lidhja nr.3 që i bashkëlidhet këtij vendimi).</w:t>
      </w:r>
    </w:p>
    <w:p w:rsidR="00A32208" w:rsidRPr="00ED3CB3" w:rsidRDefault="00A32208" w:rsidP="00A32208">
      <w:pPr>
        <w:pStyle w:val="Paragrafi"/>
      </w:pPr>
      <w:r w:rsidRPr="00ED3CB3">
        <w:t>- Shefi i kabinetit dhe sekretari i këshillit bashkiak të bashkive të tjera, të njësive bashkiake të Tiranës dhe të komunave: kategoria I-b (lidhja nr. 2 që i bashkëlidhet këtij vendimi).</w:t>
      </w:r>
    </w:p>
    <w:p w:rsidR="00A32208" w:rsidRPr="00ED3CB3" w:rsidRDefault="00A32208" w:rsidP="00A32208">
      <w:pPr>
        <w:pStyle w:val="Paragrafi"/>
      </w:pPr>
      <w:r w:rsidRPr="00ED3CB3">
        <w:t>- Këshilltari i kryetarit të bashkisë dhe zëdhënësi i bashkive të tjera, i njësive bashkiake të Tiranës dhe i komunave: kategoria II-b (lidhja nr.2 që i bashkëlidhet këtij vendimi).</w:t>
      </w:r>
    </w:p>
    <w:p w:rsidR="00A32208" w:rsidRPr="00ED3CB3" w:rsidRDefault="00A32208" w:rsidP="00A32208">
      <w:pPr>
        <w:pStyle w:val="Paragrafi"/>
      </w:pPr>
      <w:r w:rsidRPr="00ED3CB3">
        <w:t>11. Këshilli i qarkut, këshilli bashkiak, këshilli i komunës miratojnë pagën për secilin funksion, të zgjedhur apo të emëruar, brenda kufijve të pagave të përcaktuara, përkatësisht në lidhjet nr.1, 2 e 3, që i bashkëlidhen këtij vendimi, si dhe në pikën 10 të këtij vendimi. Këshilli Bashkiak i Tiranës miraton pagën për funksionet, e zgjedhura apo të emëruara, të njësive bashkiake të Tiranës. Për caktimin e pagës, këshillat përkatëse mbështeten në burimet financiare të buxhetit të tyre vjetor.</w:t>
      </w:r>
    </w:p>
    <w:p w:rsidR="00A32208" w:rsidRPr="00ED3CB3" w:rsidRDefault="00A32208" w:rsidP="00A32208">
      <w:pPr>
        <w:pStyle w:val="Paragrafi"/>
      </w:pPr>
      <w:r w:rsidRPr="00ED3CB3">
        <w:t>Për këtë ata bëjnë rritje graduale të pagës në raport me rritjen e burimeve të brendshme financiare dhe përmirësimin e strukturës së administratës, por pa prekur nivelin e shpenzimeve për shërbimet publike të vitit pararendës.</w:t>
      </w:r>
    </w:p>
    <w:p w:rsidR="00A32208" w:rsidRPr="00ED3CB3" w:rsidRDefault="00A32208" w:rsidP="00A32208">
      <w:pPr>
        <w:pStyle w:val="Paragrafi"/>
      </w:pPr>
      <w:r w:rsidRPr="00ED3CB3">
        <w:t>12. Këshillat e njësive të qeverisjes vendore, kur është e nevojshme, krijojnë funksione të reja, të cilat nuk janë të përcaktuara në lidhjet, që i bashkëlidhen këtij vendimi, bëjnë njehsimin e tyre, për efekt page, me klasifikimin e miratuar.</w:t>
      </w:r>
    </w:p>
    <w:p w:rsidR="00A32208" w:rsidRPr="00ED3CB3" w:rsidRDefault="00A32208" w:rsidP="00A32208">
      <w:pPr>
        <w:pStyle w:val="Paragrafi"/>
      </w:pPr>
      <w:r w:rsidRPr="00ED3CB3">
        <w:t>13. Këshillat e njësive të qeverisjes vendore miratojnë shpërblimin mujor të këshilltarëve dhe kryetarëve të fshatrave në masën deri në 10 për qind të pagës, përkatësisht, të kryetarit të këshillit të qarkut, kryetarit të bashkisë, kryetarit të njësisë bashkiake dhe atij të komunës.</w:t>
      </w:r>
    </w:p>
    <w:p w:rsidR="00A32208" w:rsidRPr="00ED3CB3" w:rsidRDefault="00A32208" w:rsidP="00A32208">
      <w:pPr>
        <w:pStyle w:val="Paragrafi"/>
      </w:pPr>
      <w:r w:rsidRPr="00ED3CB3">
        <w:t>14. Këshillat e njësive të qeverisjes vendore miratojnë pagën e punonjësve të njësive ekonomike dhe të institucioneve të varësisë, me përjashtim të rasteve kur me ligj është parashikuar ndryshe.</w:t>
      </w:r>
    </w:p>
    <w:p w:rsidR="00A32208" w:rsidRPr="00ED3CB3" w:rsidRDefault="00A32208" w:rsidP="00A32208">
      <w:pPr>
        <w:pStyle w:val="Paragrafi"/>
      </w:pPr>
      <w:r w:rsidRPr="00ED3CB3">
        <w:t>15. Paga e punonjësve që kanë funksione në shërbimin civil, por që nuk kanë arsimin e lartë, caktohet nga këshilli përkatës në kufirin maksimal deri në 25 000 (njëzet e pesë mijë) lekë.</w:t>
      </w:r>
    </w:p>
    <w:p w:rsidR="00A32208" w:rsidRPr="00ED3CB3" w:rsidRDefault="00A32208" w:rsidP="00A32208">
      <w:pPr>
        <w:pStyle w:val="Paragrafi"/>
      </w:pPr>
      <w:r w:rsidRPr="00ED3CB3">
        <w:t>16. Paga e punonjësve të tjerë (që nuk janë nëpunës civilë) të njësive të qeverisjes vendore caktohet nga këshilli përkatës, në kufirin maksimal deri në 20 000 (njëzet mijë) lekë.</w:t>
      </w:r>
    </w:p>
    <w:p w:rsidR="00A32208" w:rsidRPr="00ED3CB3" w:rsidRDefault="00A32208" w:rsidP="00A32208">
      <w:pPr>
        <w:pStyle w:val="Paragrafi"/>
      </w:pPr>
      <w:r w:rsidRPr="00ED3CB3">
        <w:t>17. Vendimi nr. 219, datë 13.4.2001 i Këshillit të Ministrave “Për shpërblimin e anëtarëve të këshillit të qarkut, të bashkisë, të njësive bashkiake të Tiranës, të komunave dhe të kryetarëve të fshatrave” shfuqizohet.</w:t>
      </w:r>
    </w:p>
    <w:p w:rsidR="00A32208" w:rsidRPr="00ED3CB3" w:rsidRDefault="00A32208" w:rsidP="00A32208">
      <w:pPr>
        <w:pStyle w:val="Paragrafi"/>
      </w:pPr>
      <w:r w:rsidRPr="00ED3CB3">
        <w:t>18. Vendimi nr. 726, datë 21.12.2000 i Këshillit të Ministrave “Për pagat e punonjësve të institucioneve buxhetore”, ndryshuar me vendimet përkatëse, si dhe çdo akt tjetër nënligjor, për punonjësit e organeve të qeverisjes vendore, që bie në kundërshtim me këtë vendim shfuqizohen.</w:t>
      </w:r>
    </w:p>
    <w:p w:rsidR="00A32208" w:rsidRPr="00ED3CB3" w:rsidRDefault="00A32208" w:rsidP="00A32208">
      <w:pPr>
        <w:pStyle w:val="Paragrafi"/>
      </w:pPr>
      <w:r w:rsidRPr="00ED3CB3">
        <w:t>Ky vendim hyn në fuqi pas botimit në Fletoren Zyrtare dhe i shtrin efektet financiare nga data 1 janar 2003.</w:t>
      </w:r>
    </w:p>
    <w:p w:rsidR="00A32208" w:rsidRPr="00ED3CB3" w:rsidRDefault="00A32208" w:rsidP="00A32208">
      <w:pPr>
        <w:pStyle w:val="Paragrafi"/>
      </w:pPr>
    </w:p>
    <w:p w:rsidR="00A32208" w:rsidRPr="00ED3CB3" w:rsidRDefault="00A32208" w:rsidP="00A32208">
      <w:pPr>
        <w:pStyle w:val="Autoriteti"/>
      </w:pPr>
      <w:r w:rsidRPr="00ED3CB3">
        <w:t>KRYEMINISTRI</w:t>
      </w:r>
    </w:p>
    <w:p w:rsidR="00A32208" w:rsidRPr="00ED3CB3" w:rsidRDefault="00A32208" w:rsidP="00A32208">
      <w:pPr>
        <w:pStyle w:val="AutoritetiEmer"/>
      </w:pPr>
      <w:r w:rsidRPr="00ED3CB3">
        <w:t>Fatos Nano</w:t>
      </w:r>
    </w:p>
    <w:p w:rsidR="00A32208" w:rsidRPr="00ED3CB3" w:rsidRDefault="00A32208" w:rsidP="00A32208">
      <w:pPr>
        <w:pStyle w:val="Paragrafi"/>
      </w:pPr>
    </w:p>
    <w:p w:rsidR="00A32208" w:rsidRPr="00ED3CB3" w:rsidRDefault="00A32208" w:rsidP="00A32208">
      <w:pPr>
        <w:pStyle w:val="Paragrafi"/>
      </w:pPr>
    </w:p>
    <w:p w:rsidR="00A32208" w:rsidRDefault="00A32208" w:rsidP="00A32208">
      <w:pPr>
        <w:pStyle w:val="Paragrafi"/>
      </w:pPr>
    </w:p>
    <w:p w:rsidR="00A32208" w:rsidRDefault="00A32208" w:rsidP="00A32208">
      <w:pPr>
        <w:pStyle w:val="Paragrafi"/>
      </w:pPr>
    </w:p>
    <w:p w:rsidR="00A32208" w:rsidRPr="00ED3CB3" w:rsidRDefault="00A32208" w:rsidP="00A32208">
      <w:pPr>
        <w:pStyle w:val="TitulliNr"/>
      </w:pPr>
      <w:r w:rsidRPr="00ED3CB3">
        <w:t>Lidhja nr.1</w:t>
      </w:r>
    </w:p>
    <w:p w:rsidR="00A32208" w:rsidRPr="00ED3CB3" w:rsidRDefault="00A32208" w:rsidP="00A32208">
      <w:pPr>
        <w:pStyle w:val="TitulliTitull"/>
      </w:pPr>
      <w:r w:rsidRPr="00ED3CB3">
        <w:t>Nivelet e pagave për punonjësit civilë në Bashkinë e Tiranës</w:t>
      </w:r>
    </w:p>
    <w:p w:rsidR="00A32208" w:rsidRPr="00ED3CB3" w:rsidRDefault="00A32208" w:rsidP="00A32208">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8"/>
        <w:gridCol w:w="1118"/>
        <w:gridCol w:w="1434"/>
        <w:gridCol w:w="1878"/>
        <w:gridCol w:w="2134"/>
        <w:gridCol w:w="1974"/>
      </w:tblGrid>
      <w:tr w:rsidR="00A32208" w:rsidRPr="00A35177">
        <w:tblPrEx>
          <w:tblCellMar>
            <w:top w:w="0" w:type="dxa"/>
            <w:bottom w:w="0" w:type="dxa"/>
          </w:tblCellMar>
        </w:tblPrEx>
        <w:trPr>
          <w:cantSplit/>
        </w:trPr>
        <w:tc>
          <w:tcPr>
            <w:tcW w:w="403" w:type="pct"/>
          </w:tcPr>
          <w:p w:rsidR="00A32208" w:rsidRPr="00A35177" w:rsidRDefault="00A32208" w:rsidP="00A32208">
            <w:pPr>
              <w:pStyle w:val="Tabele"/>
              <w:rPr>
                <w:sz w:val="18"/>
                <w:szCs w:val="18"/>
              </w:rPr>
            </w:pPr>
          </w:p>
        </w:tc>
        <w:tc>
          <w:tcPr>
            <w:tcW w:w="602" w:type="pct"/>
          </w:tcPr>
          <w:p w:rsidR="00A32208" w:rsidRPr="00A35177" w:rsidRDefault="00A32208" w:rsidP="00A32208">
            <w:pPr>
              <w:pStyle w:val="Tabele"/>
              <w:rPr>
                <w:sz w:val="18"/>
                <w:szCs w:val="18"/>
              </w:rPr>
            </w:pPr>
          </w:p>
        </w:tc>
        <w:tc>
          <w:tcPr>
            <w:tcW w:w="3995" w:type="pct"/>
            <w:gridSpan w:val="4"/>
          </w:tcPr>
          <w:p w:rsidR="00A32208" w:rsidRPr="00A35177" w:rsidRDefault="00A32208" w:rsidP="00A32208">
            <w:pPr>
              <w:pStyle w:val="Tabele"/>
              <w:rPr>
                <w:sz w:val="18"/>
                <w:szCs w:val="18"/>
              </w:rPr>
            </w:pPr>
            <w:r w:rsidRPr="00A35177">
              <w:rPr>
                <w:sz w:val="18"/>
                <w:szCs w:val="18"/>
              </w:rPr>
              <w:t>Paga mujore (lekë)</w:t>
            </w:r>
          </w:p>
        </w:tc>
      </w:tr>
      <w:tr w:rsidR="00A32208" w:rsidRPr="00A35177">
        <w:tblPrEx>
          <w:tblCellMar>
            <w:top w:w="0" w:type="dxa"/>
            <w:bottom w:w="0" w:type="dxa"/>
          </w:tblCellMar>
        </w:tblPrEx>
        <w:trPr>
          <w:cantSplit/>
        </w:trPr>
        <w:tc>
          <w:tcPr>
            <w:tcW w:w="403" w:type="pct"/>
          </w:tcPr>
          <w:p w:rsidR="00A32208" w:rsidRPr="00A35177" w:rsidRDefault="00A32208" w:rsidP="00A32208">
            <w:pPr>
              <w:pStyle w:val="Tabele"/>
              <w:rPr>
                <w:sz w:val="18"/>
                <w:szCs w:val="18"/>
              </w:rPr>
            </w:pPr>
            <w:r w:rsidRPr="00A35177">
              <w:rPr>
                <w:sz w:val="18"/>
                <w:szCs w:val="18"/>
              </w:rPr>
              <w:t>Klasa</w:t>
            </w:r>
          </w:p>
        </w:tc>
        <w:tc>
          <w:tcPr>
            <w:tcW w:w="602" w:type="pct"/>
          </w:tcPr>
          <w:p w:rsidR="00A32208" w:rsidRPr="00A35177" w:rsidRDefault="00A32208" w:rsidP="00A32208">
            <w:pPr>
              <w:pStyle w:val="Tabele"/>
              <w:rPr>
                <w:sz w:val="18"/>
                <w:szCs w:val="18"/>
              </w:rPr>
            </w:pPr>
            <w:r w:rsidRPr="00A35177">
              <w:rPr>
                <w:sz w:val="18"/>
                <w:szCs w:val="18"/>
              </w:rPr>
              <w:t>Kategoria</w:t>
            </w:r>
          </w:p>
        </w:tc>
        <w:tc>
          <w:tcPr>
            <w:tcW w:w="2931" w:type="pct"/>
            <w:gridSpan w:val="3"/>
          </w:tcPr>
          <w:p w:rsidR="00A32208" w:rsidRPr="00A35177" w:rsidRDefault="00A32208" w:rsidP="00A32208">
            <w:pPr>
              <w:pStyle w:val="Tabele"/>
              <w:rPr>
                <w:sz w:val="18"/>
                <w:szCs w:val="18"/>
              </w:rPr>
            </w:pPr>
            <w:r w:rsidRPr="00A35177">
              <w:rPr>
                <w:sz w:val="18"/>
                <w:szCs w:val="18"/>
              </w:rPr>
              <w:t>Paga individuale</w:t>
            </w:r>
          </w:p>
        </w:tc>
        <w:tc>
          <w:tcPr>
            <w:tcW w:w="1064" w:type="pct"/>
          </w:tcPr>
          <w:p w:rsidR="00A32208" w:rsidRPr="00A35177" w:rsidRDefault="00A32208" w:rsidP="00A32208">
            <w:pPr>
              <w:pStyle w:val="Tabele"/>
              <w:rPr>
                <w:sz w:val="18"/>
                <w:szCs w:val="18"/>
              </w:rPr>
            </w:pPr>
            <w:r w:rsidRPr="00A35177">
              <w:rPr>
                <w:sz w:val="18"/>
                <w:szCs w:val="18"/>
              </w:rPr>
              <w:t>Shtesa e pozicionit</w:t>
            </w:r>
          </w:p>
        </w:tc>
      </w:tr>
      <w:tr w:rsidR="00A32208" w:rsidRPr="00A35177">
        <w:tblPrEx>
          <w:tblCellMar>
            <w:top w:w="0" w:type="dxa"/>
            <w:bottom w:w="0" w:type="dxa"/>
          </w:tblCellMar>
        </w:tblPrEx>
        <w:tc>
          <w:tcPr>
            <w:tcW w:w="403" w:type="pct"/>
          </w:tcPr>
          <w:p w:rsidR="00A32208" w:rsidRPr="00A35177" w:rsidRDefault="00A32208" w:rsidP="00A32208">
            <w:pPr>
              <w:pStyle w:val="Tabele"/>
              <w:rPr>
                <w:sz w:val="18"/>
                <w:szCs w:val="18"/>
              </w:rPr>
            </w:pPr>
          </w:p>
        </w:tc>
        <w:tc>
          <w:tcPr>
            <w:tcW w:w="602" w:type="pct"/>
          </w:tcPr>
          <w:p w:rsidR="00A32208" w:rsidRPr="00A35177" w:rsidRDefault="00A32208" w:rsidP="00A32208">
            <w:pPr>
              <w:pStyle w:val="Tabele"/>
              <w:rPr>
                <w:sz w:val="18"/>
                <w:szCs w:val="18"/>
              </w:rPr>
            </w:pPr>
            <w:r w:rsidRPr="00A35177">
              <w:rPr>
                <w:sz w:val="18"/>
                <w:szCs w:val="18"/>
              </w:rPr>
              <w:t>1</w:t>
            </w:r>
          </w:p>
        </w:tc>
        <w:tc>
          <w:tcPr>
            <w:tcW w:w="772" w:type="pct"/>
          </w:tcPr>
          <w:p w:rsidR="00A32208" w:rsidRPr="00A35177" w:rsidRDefault="00A32208" w:rsidP="00A32208">
            <w:pPr>
              <w:pStyle w:val="Tabele"/>
              <w:rPr>
                <w:sz w:val="18"/>
                <w:szCs w:val="18"/>
              </w:rPr>
            </w:pPr>
            <w:r w:rsidRPr="00A35177">
              <w:rPr>
                <w:sz w:val="18"/>
                <w:szCs w:val="18"/>
              </w:rPr>
              <w:t>2</w:t>
            </w:r>
          </w:p>
        </w:tc>
        <w:tc>
          <w:tcPr>
            <w:tcW w:w="1011" w:type="pct"/>
          </w:tcPr>
          <w:p w:rsidR="00A32208" w:rsidRPr="00A35177" w:rsidRDefault="00A32208" w:rsidP="00A32208">
            <w:pPr>
              <w:pStyle w:val="Tabele"/>
              <w:rPr>
                <w:sz w:val="18"/>
                <w:szCs w:val="18"/>
              </w:rPr>
            </w:pPr>
            <w:r w:rsidRPr="00A35177">
              <w:rPr>
                <w:sz w:val="18"/>
                <w:szCs w:val="18"/>
              </w:rPr>
              <w:t>3</w:t>
            </w:r>
          </w:p>
        </w:tc>
        <w:tc>
          <w:tcPr>
            <w:tcW w:w="1149" w:type="pct"/>
          </w:tcPr>
          <w:p w:rsidR="00A32208" w:rsidRPr="00A35177" w:rsidRDefault="00A32208" w:rsidP="00A32208">
            <w:pPr>
              <w:pStyle w:val="Tabele"/>
              <w:rPr>
                <w:sz w:val="18"/>
                <w:szCs w:val="18"/>
              </w:rPr>
            </w:pPr>
            <w:r w:rsidRPr="00A35177">
              <w:rPr>
                <w:sz w:val="18"/>
                <w:szCs w:val="18"/>
              </w:rPr>
              <w:t>4</w:t>
            </w:r>
          </w:p>
        </w:tc>
        <w:tc>
          <w:tcPr>
            <w:tcW w:w="1064" w:type="pct"/>
          </w:tcPr>
          <w:p w:rsidR="00A32208" w:rsidRPr="00A35177" w:rsidRDefault="00A32208" w:rsidP="00A32208">
            <w:pPr>
              <w:pStyle w:val="Tabele"/>
              <w:rPr>
                <w:sz w:val="18"/>
                <w:szCs w:val="18"/>
              </w:rPr>
            </w:pPr>
            <w:r w:rsidRPr="00A35177">
              <w:rPr>
                <w:sz w:val="18"/>
                <w:szCs w:val="18"/>
              </w:rPr>
              <w:t>5</w:t>
            </w:r>
          </w:p>
        </w:tc>
      </w:tr>
      <w:tr w:rsidR="00A32208" w:rsidRPr="00A35177">
        <w:tblPrEx>
          <w:tblCellMar>
            <w:top w:w="0" w:type="dxa"/>
            <w:bottom w:w="0" w:type="dxa"/>
          </w:tblCellMar>
        </w:tblPrEx>
        <w:tc>
          <w:tcPr>
            <w:tcW w:w="403" w:type="pct"/>
          </w:tcPr>
          <w:p w:rsidR="00A32208" w:rsidRPr="00A35177" w:rsidRDefault="00A32208" w:rsidP="00A32208">
            <w:pPr>
              <w:pStyle w:val="Tabele"/>
              <w:rPr>
                <w:sz w:val="18"/>
                <w:szCs w:val="18"/>
              </w:rPr>
            </w:pPr>
          </w:p>
        </w:tc>
        <w:tc>
          <w:tcPr>
            <w:tcW w:w="602" w:type="pct"/>
          </w:tcPr>
          <w:p w:rsidR="00A32208" w:rsidRPr="00A35177" w:rsidRDefault="00A32208" w:rsidP="00A32208">
            <w:pPr>
              <w:pStyle w:val="Tabele"/>
              <w:rPr>
                <w:sz w:val="18"/>
                <w:szCs w:val="18"/>
              </w:rPr>
            </w:pPr>
          </w:p>
        </w:tc>
        <w:tc>
          <w:tcPr>
            <w:tcW w:w="772" w:type="pct"/>
          </w:tcPr>
          <w:p w:rsidR="00A32208" w:rsidRPr="00A35177" w:rsidRDefault="00A32208" w:rsidP="00A32208">
            <w:pPr>
              <w:pStyle w:val="Tabele"/>
              <w:rPr>
                <w:sz w:val="18"/>
                <w:szCs w:val="18"/>
              </w:rPr>
            </w:pPr>
            <w:r w:rsidRPr="00A35177">
              <w:rPr>
                <w:sz w:val="18"/>
                <w:szCs w:val="18"/>
              </w:rPr>
              <w:t>Paga e grupit</w:t>
            </w:r>
          </w:p>
        </w:tc>
        <w:tc>
          <w:tcPr>
            <w:tcW w:w="1011" w:type="pct"/>
          </w:tcPr>
          <w:p w:rsidR="00A32208" w:rsidRPr="00A35177" w:rsidRDefault="00A32208" w:rsidP="00A32208">
            <w:pPr>
              <w:pStyle w:val="Tabele"/>
              <w:rPr>
                <w:sz w:val="18"/>
                <w:szCs w:val="18"/>
              </w:rPr>
            </w:pPr>
            <w:r w:rsidRPr="00A35177">
              <w:rPr>
                <w:sz w:val="18"/>
                <w:szCs w:val="18"/>
              </w:rPr>
              <w:t>Shtesa për vjetërsi</w:t>
            </w:r>
          </w:p>
        </w:tc>
        <w:tc>
          <w:tcPr>
            <w:tcW w:w="1149" w:type="pct"/>
          </w:tcPr>
          <w:p w:rsidR="00A32208" w:rsidRPr="00A35177" w:rsidRDefault="00A32208" w:rsidP="00A32208">
            <w:pPr>
              <w:pStyle w:val="Tabele"/>
              <w:rPr>
                <w:sz w:val="18"/>
                <w:szCs w:val="18"/>
              </w:rPr>
            </w:pPr>
            <w:r w:rsidRPr="00A35177">
              <w:rPr>
                <w:sz w:val="18"/>
                <w:szCs w:val="18"/>
              </w:rPr>
              <w:t>Shtesa për kualifikim</w:t>
            </w:r>
          </w:p>
        </w:tc>
        <w:tc>
          <w:tcPr>
            <w:tcW w:w="1064" w:type="pct"/>
          </w:tcPr>
          <w:p w:rsidR="00A32208" w:rsidRPr="00A35177" w:rsidRDefault="00A32208" w:rsidP="00A32208">
            <w:pPr>
              <w:pStyle w:val="Tabele"/>
              <w:rPr>
                <w:sz w:val="18"/>
                <w:szCs w:val="18"/>
              </w:rPr>
            </w:pPr>
            <w:r w:rsidRPr="00A35177">
              <w:rPr>
                <w:sz w:val="18"/>
                <w:szCs w:val="18"/>
              </w:rPr>
              <w:t>Shtesa për pozicion</w:t>
            </w:r>
          </w:p>
        </w:tc>
      </w:tr>
      <w:tr w:rsidR="00A32208" w:rsidRPr="00A35177">
        <w:tblPrEx>
          <w:tblCellMar>
            <w:top w:w="0" w:type="dxa"/>
            <w:bottom w:w="0" w:type="dxa"/>
          </w:tblCellMar>
        </w:tblPrEx>
        <w:tc>
          <w:tcPr>
            <w:tcW w:w="403" w:type="pct"/>
          </w:tcPr>
          <w:p w:rsidR="00A32208" w:rsidRPr="00A35177" w:rsidRDefault="00A32208" w:rsidP="00A32208">
            <w:pPr>
              <w:pStyle w:val="Tabele"/>
              <w:rPr>
                <w:sz w:val="18"/>
                <w:szCs w:val="18"/>
              </w:rPr>
            </w:pPr>
            <w:r w:rsidRPr="00A35177">
              <w:rPr>
                <w:sz w:val="18"/>
                <w:szCs w:val="18"/>
              </w:rPr>
              <w:t>I</w:t>
            </w:r>
          </w:p>
        </w:tc>
        <w:tc>
          <w:tcPr>
            <w:tcW w:w="602" w:type="pct"/>
          </w:tcPr>
          <w:p w:rsidR="00A32208" w:rsidRPr="00A35177" w:rsidRDefault="00A32208" w:rsidP="00A32208">
            <w:pPr>
              <w:pStyle w:val="Tabele"/>
              <w:rPr>
                <w:sz w:val="18"/>
                <w:szCs w:val="18"/>
              </w:rPr>
            </w:pPr>
            <w:r w:rsidRPr="00A35177">
              <w:rPr>
                <w:sz w:val="18"/>
                <w:szCs w:val="18"/>
              </w:rPr>
              <w:t>I – b</w:t>
            </w:r>
          </w:p>
        </w:tc>
        <w:tc>
          <w:tcPr>
            <w:tcW w:w="772" w:type="pct"/>
          </w:tcPr>
          <w:p w:rsidR="00A32208" w:rsidRPr="00A35177" w:rsidRDefault="00A32208" w:rsidP="00A32208">
            <w:pPr>
              <w:pStyle w:val="Tabele"/>
              <w:rPr>
                <w:sz w:val="18"/>
                <w:szCs w:val="18"/>
              </w:rPr>
            </w:pPr>
            <w:r w:rsidRPr="00A35177">
              <w:rPr>
                <w:sz w:val="18"/>
                <w:szCs w:val="18"/>
              </w:rPr>
              <w:t>9000</w:t>
            </w:r>
          </w:p>
        </w:tc>
        <w:tc>
          <w:tcPr>
            <w:tcW w:w="1011" w:type="pct"/>
          </w:tcPr>
          <w:p w:rsidR="00A32208" w:rsidRPr="00A35177" w:rsidRDefault="00A32208" w:rsidP="00A32208">
            <w:pPr>
              <w:pStyle w:val="Tabele"/>
              <w:rPr>
                <w:sz w:val="18"/>
                <w:szCs w:val="18"/>
              </w:rPr>
            </w:pPr>
            <w:r w:rsidRPr="00A35177">
              <w:rPr>
                <w:sz w:val="18"/>
                <w:szCs w:val="18"/>
              </w:rPr>
              <w:t>2%</w:t>
            </w:r>
          </w:p>
        </w:tc>
        <w:tc>
          <w:tcPr>
            <w:tcW w:w="1149" w:type="pct"/>
          </w:tcPr>
          <w:p w:rsidR="00A32208" w:rsidRPr="00A35177" w:rsidRDefault="00A32208" w:rsidP="00A32208">
            <w:pPr>
              <w:pStyle w:val="Tabele"/>
              <w:rPr>
                <w:sz w:val="18"/>
                <w:szCs w:val="18"/>
              </w:rPr>
            </w:pPr>
            <w:r w:rsidRPr="00A35177">
              <w:rPr>
                <w:sz w:val="18"/>
                <w:szCs w:val="18"/>
              </w:rPr>
              <w:t>0</w:t>
            </w:r>
          </w:p>
        </w:tc>
        <w:tc>
          <w:tcPr>
            <w:tcW w:w="1064" w:type="pct"/>
          </w:tcPr>
          <w:p w:rsidR="00A32208" w:rsidRPr="00A35177" w:rsidRDefault="00A32208" w:rsidP="00A32208">
            <w:pPr>
              <w:pStyle w:val="Tabele"/>
              <w:rPr>
                <w:sz w:val="18"/>
                <w:szCs w:val="18"/>
              </w:rPr>
            </w:pPr>
            <w:r w:rsidRPr="00A35177">
              <w:rPr>
                <w:sz w:val="18"/>
                <w:szCs w:val="18"/>
              </w:rPr>
              <w:t xml:space="preserve">Nga 49 800 </w:t>
            </w:r>
          </w:p>
          <w:p w:rsidR="00A32208" w:rsidRPr="00A35177" w:rsidRDefault="00A32208" w:rsidP="00A32208">
            <w:pPr>
              <w:pStyle w:val="Tabele"/>
              <w:rPr>
                <w:sz w:val="18"/>
                <w:szCs w:val="18"/>
              </w:rPr>
            </w:pPr>
            <w:r w:rsidRPr="00A35177">
              <w:rPr>
                <w:sz w:val="18"/>
                <w:szCs w:val="18"/>
              </w:rPr>
              <w:t>deri në 100 000</w:t>
            </w:r>
          </w:p>
        </w:tc>
      </w:tr>
      <w:tr w:rsidR="00A32208" w:rsidRPr="00A35177">
        <w:tblPrEx>
          <w:tblCellMar>
            <w:top w:w="0" w:type="dxa"/>
            <w:bottom w:w="0" w:type="dxa"/>
          </w:tblCellMar>
        </w:tblPrEx>
        <w:trPr>
          <w:cantSplit/>
        </w:trPr>
        <w:tc>
          <w:tcPr>
            <w:tcW w:w="403" w:type="pct"/>
            <w:vMerge w:val="restart"/>
          </w:tcPr>
          <w:p w:rsidR="00A32208" w:rsidRPr="00A35177" w:rsidRDefault="00A32208" w:rsidP="00A32208">
            <w:pPr>
              <w:pStyle w:val="Tabele"/>
              <w:rPr>
                <w:sz w:val="18"/>
                <w:szCs w:val="18"/>
              </w:rPr>
            </w:pPr>
            <w:r w:rsidRPr="00A35177">
              <w:rPr>
                <w:sz w:val="18"/>
                <w:szCs w:val="18"/>
              </w:rPr>
              <w:lastRenderedPageBreak/>
              <w:t>II</w:t>
            </w:r>
          </w:p>
        </w:tc>
        <w:tc>
          <w:tcPr>
            <w:tcW w:w="602" w:type="pct"/>
          </w:tcPr>
          <w:p w:rsidR="00A32208" w:rsidRPr="00A35177" w:rsidRDefault="00A32208" w:rsidP="00A32208">
            <w:pPr>
              <w:pStyle w:val="Tabele"/>
              <w:rPr>
                <w:sz w:val="18"/>
                <w:szCs w:val="18"/>
              </w:rPr>
            </w:pPr>
            <w:r w:rsidRPr="00A35177">
              <w:rPr>
                <w:sz w:val="18"/>
                <w:szCs w:val="18"/>
              </w:rPr>
              <w:t>II – a</w:t>
            </w:r>
          </w:p>
        </w:tc>
        <w:tc>
          <w:tcPr>
            <w:tcW w:w="772" w:type="pct"/>
          </w:tcPr>
          <w:p w:rsidR="00A32208" w:rsidRPr="00A35177" w:rsidRDefault="00A32208" w:rsidP="00A32208">
            <w:pPr>
              <w:pStyle w:val="Tabele"/>
              <w:rPr>
                <w:sz w:val="18"/>
                <w:szCs w:val="18"/>
              </w:rPr>
            </w:pPr>
            <w:r w:rsidRPr="00A35177">
              <w:rPr>
                <w:sz w:val="18"/>
                <w:szCs w:val="18"/>
              </w:rPr>
              <w:t>9000</w:t>
            </w:r>
          </w:p>
        </w:tc>
        <w:tc>
          <w:tcPr>
            <w:tcW w:w="1011" w:type="pct"/>
          </w:tcPr>
          <w:p w:rsidR="00A32208" w:rsidRPr="00A35177" w:rsidRDefault="00A32208" w:rsidP="00A32208">
            <w:pPr>
              <w:pStyle w:val="Tabele"/>
              <w:rPr>
                <w:sz w:val="18"/>
                <w:szCs w:val="18"/>
              </w:rPr>
            </w:pPr>
            <w:r w:rsidRPr="00A35177">
              <w:rPr>
                <w:sz w:val="18"/>
                <w:szCs w:val="18"/>
              </w:rPr>
              <w:t>2%</w:t>
            </w:r>
          </w:p>
        </w:tc>
        <w:tc>
          <w:tcPr>
            <w:tcW w:w="1149" w:type="pct"/>
          </w:tcPr>
          <w:p w:rsidR="00A32208" w:rsidRPr="00A35177" w:rsidRDefault="00A32208" w:rsidP="00A32208">
            <w:pPr>
              <w:pStyle w:val="Tabele"/>
              <w:rPr>
                <w:sz w:val="18"/>
                <w:szCs w:val="18"/>
              </w:rPr>
            </w:pPr>
            <w:r w:rsidRPr="00A35177">
              <w:rPr>
                <w:sz w:val="18"/>
                <w:szCs w:val="18"/>
              </w:rPr>
              <w:t>0</w:t>
            </w:r>
          </w:p>
        </w:tc>
        <w:tc>
          <w:tcPr>
            <w:tcW w:w="1064" w:type="pct"/>
          </w:tcPr>
          <w:p w:rsidR="00A32208" w:rsidRPr="00A35177" w:rsidRDefault="00A32208" w:rsidP="00A32208">
            <w:pPr>
              <w:pStyle w:val="Tabele"/>
              <w:rPr>
                <w:sz w:val="18"/>
                <w:szCs w:val="18"/>
              </w:rPr>
            </w:pPr>
            <w:r w:rsidRPr="00A35177">
              <w:rPr>
                <w:sz w:val="18"/>
                <w:szCs w:val="18"/>
              </w:rPr>
              <w:t>Nga 49 800</w:t>
            </w:r>
          </w:p>
          <w:p w:rsidR="00A32208" w:rsidRPr="00A35177" w:rsidRDefault="00A32208" w:rsidP="00A32208">
            <w:pPr>
              <w:pStyle w:val="Tabele"/>
              <w:rPr>
                <w:sz w:val="18"/>
                <w:szCs w:val="18"/>
              </w:rPr>
            </w:pPr>
            <w:r w:rsidRPr="00A35177">
              <w:rPr>
                <w:sz w:val="18"/>
                <w:szCs w:val="18"/>
              </w:rPr>
              <w:t>Deri në 90 000</w:t>
            </w:r>
          </w:p>
        </w:tc>
      </w:tr>
      <w:tr w:rsidR="00A32208" w:rsidRPr="00A35177">
        <w:tblPrEx>
          <w:tblCellMar>
            <w:top w:w="0" w:type="dxa"/>
            <w:bottom w:w="0" w:type="dxa"/>
          </w:tblCellMar>
        </w:tblPrEx>
        <w:trPr>
          <w:cantSplit/>
        </w:trPr>
        <w:tc>
          <w:tcPr>
            <w:tcW w:w="403" w:type="pct"/>
            <w:vMerge/>
          </w:tcPr>
          <w:p w:rsidR="00A32208" w:rsidRPr="00A35177" w:rsidRDefault="00A32208" w:rsidP="00A32208">
            <w:pPr>
              <w:pStyle w:val="Tabele"/>
              <w:rPr>
                <w:sz w:val="18"/>
                <w:szCs w:val="18"/>
              </w:rPr>
            </w:pPr>
          </w:p>
        </w:tc>
        <w:tc>
          <w:tcPr>
            <w:tcW w:w="602" w:type="pct"/>
          </w:tcPr>
          <w:p w:rsidR="00A32208" w:rsidRPr="00A35177" w:rsidRDefault="00A32208" w:rsidP="00A32208">
            <w:pPr>
              <w:pStyle w:val="Tabele"/>
              <w:rPr>
                <w:sz w:val="18"/>
                <w:szCs w:val="18"/>
              </w:rPr>
            </w:pPr>
            <w:r w:rsidRPr="00A35177">
              <w:rPr>
                <w:sz w:val="18"/>
                <w:szCs w:val="18"/>
              </w:rPr>
              <w:t>II – b</w:t>
            </w:r>
          </w:p>
        </w:tc>
        <w:tc>
          <w:tcPr>
            <w:tcW w:w="772" w:type="pct"/>
          </w:tcPr>
          <w:p w:rsidR="00A32208" w:rsidRPr="00A35177" w:rsidRDefault="00A32208" w:rsidP="00A32208">
            <w:pPr>
              <w:pStyle w:val="Tabele"/>
              <w:rPr>
                <w:sz w:val="18"/>
                <w:szCs w:val="18"/>
              </w:rPr>
            </w:pPr>
            <w:r w:rsidRPr="00A35177">
              <w:rPr>
                <w:sz w:val="18"/>
                <w:szCs w:val="18"/>
              </w:rPr>
              <w:t>9000</w:t>
            </w:r>
          </w:p>
        </w:tc>
        <w:tc>
          <w:tcPr>
            <w:tcW w:w="1011" w:type="pct"/>
          </w:tcPr>
          <w:p w:rsidR="00A32208" w:rsidRPr="00A35177" w:rsidRDefault="00A32208" w:rsidP="00A32208">
            <w:pPr>
              <w:pStyle w:val="Tabele"/>
              <w:rPr>
                <w:sz w:val="18"/>
                <w:szCs w:val="18"/>
              </w:rPr>
            </w:pPr>
            <w:r w:rsidRPr="00A35177">
              <w:rPr>
                <w:sz w:val="18"/>
                <w:szCs w:val="18"/>
              </w:rPr>
              <w:t>2%</w:t>
            </w:r>
          </w:p>
        </w:tc>
        <w:tc>
          <w:tcPr>
            <w:tcW w:w="1149" w:type="pct"/>
          </w:tcPr>
          <w:p w:rsidR="00A32208" w:rsidRPr="00A35177" w:rsidRDefault="00A32208" w:rsidP="00A32208">
            <w:pPr>
              <w:pStyle w:val="Tabele"/>
              <w:rPr>
                <w:sz w:val="18"/>
                <w:szCs w:val="18"/>
              </w:rPr>
            </w:pPr>
            <w:r w:rsidRPr="00A35177">
              <w:rPr>
                <w:sz w:val="18"/>
                <w:szCs w:val="18"/>
              </w:rPr>
              <w:t>0</w:t>
            </w:r>
          </w:p>
        </w:tc>
        <w:tc>
          <w:tcPr>
            <w:tcW w:w="1064" w:type="pct"/>
          </w:tcPr>
          <w:p w:rsidR="00A32208" w:rsidRPr="00A35177" w:rsidRDefault="00A32208" w:rsidP="00A32208">
            <w:pPr>
              <w:pStyle w:val="Tabele"/>
              <w:rPr>
                <w:sz w:val="18"/>
                <w:szCs w:val="18"/>
              </w:rPr>
            </w:pPr>
            <w:r w:rsidRPr="00A35177">
              <w:rPr>
                <w:sz w:val="18"/>
                <w:szCs w:val="18"/>
              </w:rPr>
              <w:t>Nga 40 660</w:t>
            </w:r>
          </w:p>
          <w:p w:rsidR="00A32208" w:rsidRPr="00A35177" w:rsidRDefault="00A32208" w:rsidP="00A32208">
            <w:pPr>
              <w:pStyle w:val="Tabele"/>
              <w:rPr>
                <w:sz w:val="18"/>
                <w:szCs w:val="18"/>
              </w:rPr>
            </w:pPr>
            <w:r w:rsidRPr="00A35177">
              <w:rPr>
                <w:sz w:val="18"/>
                <w:szCs w:val="18"/>
              </w:rPr>
              <w:t>Deri në 74 000</w:t>
            </w:r>
          </w:p>
        </w:tc>
      </w:tr>
      <w:tr w:rsidR="00A32208" w:rsidRPr="00A35177">
        <w:tblPrEx>
          <w:tblCellMar>
            <w:top w:w="0" w:type="dxa"/>
            <w:bottom w:w="0" w:type="dxa"/>
          </w:tblCellMar>
        </w:tblPrEx>
        <w:trPr>
          <w:cantSplit/>
        </w:trPr>
        <w:tc>
          <w:tcPr>
            <w:tcW w:w="403" w:type="pct"/>
            <w:vMerge w:val="restart"/>
          </w:tcPr>
          <w:p w:rsidR="00A32208" w:rsidRPr="00A35177" w:rsidRDefault="00A32208" w:rsidP="00A32208">
            <w:pPr>
              <w:pStyle w:val="Tabele"/>
              <w:rPr>
                <w:sz w:val="18"/>
                <w:szCs w:val="18"/>
              </w:rPr>
            </w:pPr>
            <w:r w:rsidRPr="00A35177">
              <w:rPr>
                <w:sz w:val="18"/>
                <w:szCs w:val="18"/>
              </w:rPr>
              <w:t>III</w:t>
            </w:r>
          </w:p>
        </w:tc>
        <w:tc>
          <w:tcPr>
            <w:tcW w:w="602" w:type="pct"/>
          </w:tcPr>
          <w:p w:rsidR="00A32208" w:rsidRPr="00A35177" w:rsidRDefault="00A32208" w:rsidP="00A32208">
            <w:pPr>
              <w:pStyle w:val="Tabele"/>
              <w:rPr>
                <w:sz w:val="18"/>
                <w:szCs w:val="18"/>
              </w:rPr>
            </w:pPr>
            <w:r w:rsidRPr="00A35177">
              <w:rPr>
                <w:sz w:val="18"/>
                <w:szCs w:val="18"/>
              </w:rPr>
              <w:t>III – a</w:t>
            </w:r>
          </w:p>
        </w:tc>
        <w:tc>
          <w:tcPr>
            <w:tcW w:w="772" w:type="pct"/>
          </w:tcPr>
          <w:p w:rsidR="00A32208" w:rsidRPr="00A35177" w:rsidRDefault="00A32208" w:rsidP="00A32208">
            <w:pPr>
              <w:pStyle w:val="Tabele"/>
              <w:rPr>
                <w:sz w:val="18"/>
                <w:szCs w:val="18"/>
              </w:rPr>
            </w:pPr>
            <w:r w:rsidRPr="00A35177">
              <w:rPr>
                <w:sz w:val="18"/>
                <w:szCs w:val="18"/>
              </w:rPr>
              <w:t>9000</w:t>
            </w:r>
          </w:p>
        </w:tc>
        <w:tc>
          <w:tcPr>
            <w:tcW w:w="1011" w:type="pct"/>
          </w:tcPr>
          <w:p w:rsidR="00A32208" w:rsidRPr="00A35177" w:rsidRDefault="00A32208" w:rsidP="00A32208">
            <w:pPr>
              <w:pStyle w:val="Tabele"/>
              <w:rPr>
                <w:sz w:val="18"/>
                <w:szCs w:val="18"/>
              </w:rPr>
            </w:pPr>
            <w:r w:rsidRPr="00A35177">
              <w:rPr>
                <w:sz w:val="18"/>
                <w:szCs w:val="18"/>
              </w:rPr>
              <w:t>2%</w:t>
            </w:r>
          </w:p>
        </w:tc>
        <w:tc>
          <w:tcPr>
            <w:tcW w:w="1149" w:type="pct"/>
          </w:tcPr>
          <w:p w:rsidR="00A32208" w:rsidRPr="00A35177" w:rsidRDefault="00A32208" w:rsidP="00A32208">
            <w:pPr>
              <w:pStyle w:val="Tabele"/>
              <w:rPr>
                <w:sz w:val="18"/>
                <w:szCs w:val="18"/>
              </w:rPr>
            </w:pPr>
            <w:r w:rsidRPr="00A35177">
              <w:rPr>
                <w:sz w:val="18"/>
                <w:szCs w:val="18"/>
              </w:rPr>
              <w:t>0</w:t>
            </w:r>
          </w:p>
        </w:tc>
        <w:tc>
          <w:tcPr>
            <w:tcW w:w="1064" w:type="pct"/>
          </w:tcPr>
          <w:p w:rsidR="00A32208" w:rsidRPr="00A35177" w:rsidRDefault="00A32208" w:rsidP="00A32208">
            <w:pPr>
              <w:pStyle w:val="Tabele"/>
              <w:rPr>
                <w:sz w:val="18"/>
                <w:szCs w:val="18"/>
              </w:rPr>
            </w:pPr>
            <w:r w:rsidRPr="00A35177">
              <w:rPr>
                <w:sz w:val="18"/>
                <w:szCs w:val="18"/>
              </w:rPr>
              <w:t>Nga 13 000</w:t>
            </w:r>
          </w:p>
          <w:p w:rsidR="00A32208" w:rsidRPr="00A35177" w:rsidRDefault="00A32208" w:rsidP="00A32208">
            <w:pPr>
              <w:pStyle w:val="Tabele"/>
              <w:rPr>
                <w:sz w:val="18"/>
                <w:szCs w:val="18"/>
              </w:rPr>
            </w:pPr>
            <w:r w:rsidRPr="00A35177">
              <w:rPr>
                <w:sz w:val="18"/>
                <w:szCs w:val="18"/>
              </w:rPr>
              <w:t>Deri në 55 000</w:t>
            </w:r>
          </w:p>
        </w:tc>
      </w:tr>
      <w:tr w:rsidR="00A32208" w:rsidRPr="00A35177">
        <w:tblPrEx>
          <w:tblCellMar>
            <w:top w:w="0" w:type="dxa"/>
            <w:bottom w:w="0" w:type="dxa"/>
          </w:tblCellMar>
        </w:tblPrEx>
        <w:trPr>
          <w:cantSplit/>
        </w:trPr>
        <w:tc>
          <w:tcPr>
            <w:tcW w:w="403" w:type="pct"/>
            <w:vMerge/>
          </w:tcPr>
          <w:p w:rsidR="00A32208" w:rsidRPr="00A35177" w:rsidRDefault="00A32208" w:rsidP="00A32208">
            <w:pPr>
              <w:pStyle w:val="Tabele"/>
              <w:rPr>
                <w:sz w:val="18"/>
                <w:szCs w:val="18"/>
              </w:rPr>
            </w:pPr>
          </w:p>
        </w:tc>
        <w:tc>
          <w:tcPr>
            <w:tcW w:w="602" w:type="pct"/>
          </w:tcPr>
          <w:p w:rsidR="00A32208" w:rsidRPr="00A35177" w:rsidRDefault="00A32208" w:rsidP="00A32208">
            <w:pPr>
              <w:pStyle w:val="Tabele"/>
              <w:rPr>
                <w:sz w:val="18"/>
                <w:szCs w:val="18"/>
              </w:rPr>
            </w:pPr>
            <w:r w:rsidRPr="00A35177">
              <w:rPr>
                <w:sz w:val="18"/>
                <w:szCs w:val="18"/>
              </w:rPr>
              <w:t>III – b</w:t>
            </w:r>
          </w:p>
        </w:tc>
        <w:tc>
          <w:tcPr>
            <w:tcW w:w="772" w:type="pct"/>
          </w:tcPr>
          <w:p w:rsidR="00A32208" w:rsidRPr="00A35177" w:rsidRDefault="00A32208" w:rsidP="00A32208">
            <w:pPr>
              <w:pStyle w:val="Tabele"/>
              <w:rPr>
                <w:sz w:val="18"/>
                <w:szCs w:val="18"/>
              </w:rPr>
            </w:pPr>
            <w:r w:rsidRPr="00A35177">
              <w:rPr>
                <w:sz w:val="18"/>
                <w:szCs w:val="18"/>
              </w:rPr>
              <w:t>9000</w:t>
            </w:r>
          </w:p>
        </w:tc>
        <w:tc>
          <w:tcPr>
            <w:tcW w:w="1011" w:type="pct"/>
          </w:tcPr>
          <w:p w:rsidR="00A32208" w:rsidRPr="00A35177" w:rsidRDefault="00A32208" w:rsidP="00A32208">
            <w:pPr>
              <w:pStyle w:val="Tabele"/>
              <w:rPr>
                <w:sz w:val="18"/>
                <w:szCs w:val="18"/>
              </w:rPr>
            </w:pPr>
            <w:r w:rsidRPr="00A35177">
              <w:rPr>
                <w:sz w:val="18"/>
                <w:szCs w:val="18"/>
              </w:rPr>
              <w:t>2%</w:t>
            </w:r>
          </w:p>
        </w:tc>
        <w:tc>
          <w:tcPr>
            <w:tcW w:w="1149" w:type="pct"/>
          </w:tcPr>
          <w:p w:rsidR="00A32208" w:rsidRPr="00A35177" w:rsidRDefault="00A32208" w:rsidP="00A32208">
            <w:pPr>
              <w:pStyle w:val="Tabele"/>
              <w:rPr>
                <w:sz w:val="18"/>
                <w:szCs w:val="18"/>
              </w:rPr>
            </w:pPr>
            <w:r w:rsidRPr="00A35177">
              <w:rPr>
                <w:sz w:val="18"/>
                <w:szCs w:val="18"/>
              </w:rPr>
              <w:t>0</w:t>
            </w:r>
          </w:p>
        </w:tc>
        <w:tc>
          <w:tcPr>
            <w:tcW w:w="1064" w:type="pct"/>
          </w:tcPr>
          <w:p w:rsidR="00A32208" w:rsidRPr="00A35177" w:rsidRDefault="00A32208" w:rsidP="00A32208">
            <w:pPr>
              <w:pStyle w:val="Tabele"/>
              <w:rPr>
                <w:sz w:val="18"/>
                <w:szCs w:val="18"/>
              </w:rPr>
            </w:pPr>
            <w:r w:rsidRPr="00A35177">
              <w:rPr>
                <w:sz w:val="18"/>
                <w:szCs w:val="18"/>
              </w:rPr>
              <w:t>Nga 12 000</w:t>
            </w:r>
          </w:p>
          <w:p w:rsidR="00A32208" w:rsidRPr="00A35177" w:rsidRDefault="00A32208" w:rsidP="00A32208">
            <w:pPr>
              <w:pStyle w:val="Tabele"/>
              <w:rPr>
                <w:sz w:val="18"/>
                <w:szCs w:val="18"/>
              </w:rPr>
            </w:pPr>
            <w:r w:rsidRPr="00A35177">
              <w:rPr>
                <w:sz w:val="18"/>
                <w:szCs w:val="18"/>
              </w:rPr>
              <w:t>Deri në 40 000</w:t>
            </w:r>
          </w:p>
        </w:tc>
      </w:tr>
      <w:tr w:rsidR="00A32208" w:rsidRPr="00A35177">
        <w:tblPrEx>
          <w:tblCellMar>
            <w:top w:w="0" w:type="dxa"/>
            <w:bottom w:w="0" w:type="dxa"/>
          </w:tblCellMar>
        </w:tblPrEx>
        <w:trPr>
          <w:cantSplit/>
        </w:trPr>
        <w:tc>
          <w:tcPr>
            <w:tcW w:w="403" w:type="pct"/>
            <w:vMerge w:val="restart"/>
          </w:tcPr>
          <w:p w:rsidR="00A32208" w:rsidRPr="00A35177" w:rsidRDefault="00A32208" w:rsidP="00A32208">
            <w:pPr>
              <w:pStyle w:val="Tabele"/>
              <w:rPr>
                <w:sz w:val="18"/>
                <w:szCs w:val="18"/>
              </w:rPr>
            </w:pPr>
            <w:r w:rsidRPr="00A35177">
              <w:rPr>
                <w:sz w:val="18"/>
                <w:szCs w:val="18"/>
              </w:rPr>
              <w:t>IV</w:t>
            </w:r>
          </w:p>
        </w:tc>
        <w:tc>
          <w:tcPr>
            <w:tcW w:w="602" w:type="pct"/>
          </w:tcPr>
          <w:p w:rsidR="00A32208" w:rsidRPr="00A35177" w:rsidRDefault="00A32208" w:rsidP="00A32208">
            <w:pPr>
              <w:pStyle w:val="Tabele"/>
              <w:rPr>
                <w:sz w:val="18"/>
                <w:szCs w:val="18"/>
              </w:rPr>
            </w:pPr>
            <w:r w:rsidRPr="00A35177">
              <w:rPr>
                <w:sz w:val="18"/>
                <w:szCs w:val="18"/>
              </w:rPr>
              <w:t>IV – a</w:t>
            </w:r>
          </w:p>
        </w:tc>
        <w:tc>
          <w:tcPr>
            <w:tcW w:w="772" w:type="pct"/>
          </w:tcPr>
          <w:p w:rsidR="00A32208" w:rsidRPr="00A35177" w:rsidRDefault="00A32208" w:rsidP="00A32208">
            <w:pPr>
              <w:pStyle w:val="Tabele"/>
              <w:rPr>
                <w:sz w:val="18"/>
                <w:szCs w:val="18"/>
              </w:rPr>
            </w:pPr>
            <w:r w:rsidRPr="00A35177">
              <w:rPr>
                <w:sz w:val="18"/>
                <w:szCs w:val="18"/>
              </w:rPr>
              <w:t>9000</w:t>
            </w:r>
          </w:p>
        </w:tc>
        <w:tc>
          <w:tcPr>
            <w:tcW w:w="1011" w:type="pct"/>
          </w:tcPr>
          <w:p w:rsidR="00A32208" w:rsidRPr="00A35177" w:rsidRDefault="00A32208" w:rsidP="00A32208">
            <w:pPr>
              <w:pStyle w:val="Tabele"/>
              <w:rPr>
                <w:sz w:val="18"/>
                <w:szCs w:val="18"/>
              </w:rPr>
            </w:pPr>
            <w:r w:rsidRPr="00A35177">
              <w:rPr>
                <w:sz w:val="18"/>
                <w:szCs w:val="18"/>
              </w:rPr>
              <w:t>2%</w:t>
            </w:r>
          </w:p>
        </w:tc>
        <w:tc>
          <w:tcPr>
            <w:tcW w:w="1149" w:type="pct"/>
          </w:tcPr>
          <w:p w:rsidR="00A32208" w:rsidRPr="00A35177" w:rsidRDefault="00A32208" w:rsidP="00A32208">
            <w:pPr>
              <w:pStyle w:val="Tabele"/>
              <w:rPr>
                <w:sz w:val="18"/>
                <w:szCs w:val="18"/>
              </w:rPr>
            </w:pPr>
            <w:r w:rsidRPr="00A35177">
              <w:rPr>
                <w:sz w:val="18"/>
                <w:szCs w:val="18"/>
              </w:rPr>
              <w:t>0</w:t>
            </w:r>
          </w:p>
        </w:tc>
        <w:tc>
          <w:tcPr>
            <w:tcW w:w="1064" w:type="pct"/>
          </w:tcPr>
          <w:p w:rsidR="00A32208" w:rsidRPr="00A35177" w:rsidRDefault="00A32208" w:rsidP="00A32208">
            <w:pPr>
              <w:pStyle w:val="Tabele"/>
              <w:rPr>
                <w:sz w:val="18"/>
                <w:szCs w:val="18"/>
              </w:rPr>
            </w:pPr>
            <w:r w:rsidRPr="00A35177">
              <w:rPr>
                <w:sz w:val="18"/>
                <w:szCs w:val="18"/>
              </w:rPr>
              <w:t>Nga 7000</w:t>
            </w:r>
          </w:p>
          <w:p w:rsidR="00A32208" w:rsidRPr="00A35177" w:rsidRDefault="00A32208" w:rsidP="00A32208">
            <w:pPr>
              <w:pStyle w:val="Tabele"/>
              <w:rPr>
                <w:sz w:val="18"/>
                <w:szCs w:val="18"/>
              </w:rPr>
            </w:pPr>
            <w:r w:rsidRPr="00A35177">
              <w:rPr>
                <w:sz w:val="18"/>
                <w:szCs w:val="18"/>
              </w:rPr>
              <w:t>Deri në 30 000</w:t>
            </w:r>
          </w:p>
        </w:tc>
      </w:tr>
      <w:tr w:rsidR="00A32208" w:rsidRPr="00A35177">
        <w:tblPrEx>
          <w:tblCellMar>
            <w:top w:w="0" w:type="dxa"/>
            <w:bottom w:w="0" w:type="dxa"/>
          </w:tblCellMar>
        </w:tblPrEx>
        <w:trPr>
          <w:cantSplit/>
        </w:trPr>
        <w:tc>
          <w:tcPr>
            <w:tcW w:w="403" w:type="pct"/>
            <w:vMerge/>
          </w:tcPr>
          <w:p w:rsidR="00A32208" w:rsidRPr="00A35177" w:rsidRDefault="00A32208" w:rsidP="00A32208">
            <w:pPr>
              <w:pStyle w:val="Tabele"/>
              <w:rPr>
                <w:sz w:val="18"/>
                <w:szCs w:val="18"/>
              </w:rPr>
            </w:pPr>
          </w:p>
        </w:tc>
        <w:tc>
          <w:tcPr>
            <w:tcW w:w="602" w:type="pct"/>
          </w:tcPr>
          <w:p w:rsidR="00A32208" w:rsidRPr="00A35177" w:rsidRDefault="00A32208" w:rsidP="00A32208">
            <w:pPr>
              <w:pStyle w:val="Tabele"/>
              <w:rPr>
                <w:sz w:val="18"/>
                <w:szCs w:val="18"/>
              </w:rPr>
            </w:pPr>
            <w:r w:rsidRPr="00A35177">
              <w:rPr>
                <w:sz w:val="18"/>
                <w:szCs w:val="18"/>
              </w:rPr>
              <w:t>IV – b</w:t>
            </w:r>
          </w:p>
        </w:tc>
        <w:tc>
          <w:tcPr>
            <w:tcW w:w="772" w:type="pct"/>
          </w:tcPr>
          <w:p w:rsidR="00A32208" w:rsidRPr="00A35177" w:rsidRDefault="00A32208" w:rsidP="00A32208">
            <w:pPr>
              <w:pStyle w:val="Tabele"/>
              <w:rPr>
                <w:sz w:val="18"/>
                <w:szCs w:val="18"/>
              </w:rPr>
            </w:pPr>
            <w:r w:rsidRPr="00A35177">
              <w:rPr>
                <w:sz w:val="18"/>
                <w:szCs w:val="18"/>
              </w:rPr>
              <w:t>9000</w:t>
            </w:r>
          </w:p>
        </w:tc>
        <w:tc>
          <w:tcPr>
            <w:tcW w:w="1011" w:type="pct"/>
          </w:tcPr>
          <w:p w:rsidR="00A32208" w:rsidRPr="00A35177" w:rsidRDefault="00A32208" w:rsidP="00A32208">
            <w:pPr>
              <w:pStyle w:val="Tabele"/>
              <w:rPr>
                <w:sz w:val="18"/>
                <w:szCs w:val="18"/>
              </w:rPr>
            </w:pPr>
            <w:r w:rsidRPr="00A35177">
              <w:rPr>
                <w:sz w:val="18"/>
                <w:szCs w:val="18"/>
              </w:rPr>
              <w:t>2%</w:t>
            </w:r>
          </w:p>
        </w:tc>
        <w:tc>
          <w:tcPr>
            <w:tcW w:w="1149" w:type="pct"/>
          </w:tcPr>
          <w:p w:rsidR="00A32208" w:rsidRPr="00A35177" w:rsidRDefault="00A32208" w:rsidP="00A32208">
            <w:pPr>
              <w:pStyle w:val="Tabele"/>
              <w:rPr>
                <w:sz w:val="18"/>
                <w:szCs w:val="18"/>
              </w:rPr>
            </w:pPr>
            <w:r w:rsidRPr="00A35177">
              <w:rPr>
                <w:sz w:val="18"/>
                <w:szCs w:val="18"/>
              </w:rPr>
              <w:t>0</w:t>
            </w:r>
          </w:p>
        </w:tc>
        <w:tc>
          <w:tcPr>
            <w:tcW w:w="1064" w:type="pct"/>
          </w:tcPr>
          <w:p w:rsidR="00A32208" w:rsidRPr="00A35177" w:rsidRDefault="00A32208" w:rsidP="00A32208">
            <w:pPr>
              <w:pStyle w:val="Tabele"/>
              <w:rPr>
                <w:sz w:val="18"/>
                <w:szCs w:val="18"/>
              </w:rPr>
            </w:pPr>
            <w:r w:rsidRPr="00A35177">
              <w:rPr>
                <w:sz w:val="18"/>
                <w:szCs w:val="18"/>
              </w:rPr>
              <w:t>Nga 7 000</w:t>
            </w:r>
          </w:p>
          <w:p w:rsidR="00A32208" w:rsidRPr="00A35177" w:rsidRDefault="00A32208" w:rsidP="00A32208">
            <w:pPr>
              <w:pStyle w:val="Tabele"/>
              <w:rPr>
                <w:sz w:val="18"/>
                <w:szCs w:val="18"/>
              </w:rPr>
            </w:pPr>
            <w:r w:rsidRPr="00A35177">
              <w:rPr>
                <w:sz w:val="18"/>
                <w:szCs w:val="18"/>
              </w:rPr>
              <w:t>Deri në 20 000</w:t>
            </w:r>
          </w:p>
        </w:tc>
      </w:tr>
    </w:tbl>
    <w:p w:rsidR="00A32208" w:rsidRPr="00ED3CB3" w:rsidRDefault="00A32208" w:rsidP="00A32208">
      <w:pPr>
        <w:pStyle w:val="Paragrafi"/>
      </w:pPr>
    </w:p>
    <w:p w:rsidR="00A32208" w:rsidRPr="00ED3CB3" w:rsidRDefault="00A32208" w:rsidP="00A32208">
      <w:pPr>
        <w:pStyle w:val="TitulliNr"/>
      </w:pPr>
      <w:r w:rsidRPr="00ED3CB3">
        <w:t>Lidhja nr.2</w:t>
      </w:r>
    </w:p>
    <w:p w:rsidR="00A32208" w:rsidRPr="00ED3CB3" w:rsidRDefault="00A32208" w:rsidP="00A32208">
      <w:pPr>
        <w:pStyle w:val="TitulliTitull"/>
      </w:pPr>
      <w:r w:rsidRPr="00ED3CB3">
        <w:t xml:space="preserve">Nivelet e pagave për nëpunësit civilë në bashkitë e tjera, njësitë bashkiake të Tiranës dhe nëpunësit </w:t>
      </w:r>
      <w:smartTag w:uri="urn:schemas-microsoft-com:office:smarttags" w:element="place">
        <w:r w:rsidRPr="00ED3CB3">
          <w:t>e komunave</w:t>
        </w:r>
      </w:smartTag>
    </w:p>
    <w:p w:rsidR="00A32208" w:rsidRPr="00ED3CB3" w:rsidRDefault="00A32208" w:rsidP="00A32208">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6"/>
        <w:gridCol w:w="976"/>
        <w:gridCol w:w="707"/>
        <w:gridCol w:w="837"/>
        <w:gridCol w:w="1048"/>
        <w:gridCol w:w="1251"/>
        <w:gridCol w:w="1275"/>
        <w:gridCol w:w="1275"/>
        <w:gridCol w:w="1291"/>
      </w:tblGrid>
      <w:tr w:rsidR="00A32208" w:rsidRPr="00A35177">
        <w:tblPrEx>
          <w:tblCellMar>
            <w:top w:w="0" w:type="dxa"/>
            <w:bottom w:w="0" w:type="dxa"/>
          </w:tblCellMar>
        </w:tblPrEx>
        <w:trPr>
          <w:cantSplit/>
        </w:trPr>
        <w:tc>
          <w:tcPr>
            <w:tcW w:w="334" w:type="pct"/>
          </w:tcPr>
          <w:p w:rsidR="00A32208" w:rsidRPr="00A35177" w:rsidRDefault="00A32208" w:rsidP="00A32208">
            <w:pPr>
              <w:pStyle w:val="Tabele"/>
              <w:rPr>
                <w:sz w:val="18"/>
                <w:szCs w:val="18"/>
              </w:rPr>
            </w:pPr>
          </w:p>
        </w:tc>
        <w:tc>
          <w:tcPr>
            <w:tcW w:w="525" w:type="pct"/>
          </w:tcPr>
          <w:p w:rsidR="00A32208" w:rsidRPr="00A35177" w:rsidRDefault="00A32208" w:rsidP="00A32208">
            <w:pPr>
              <w:pStyle w:val="Tabele"/>
              <w:rPr>
                <w:sz w:val="18"/>
                <w:szCs w:val="18"/>
              </w:rPr>
            </w:pPr>
          </w:p>
        </w:tc>
        <w:tc>
          <w:tcPr>
            <w:tcW w:w="381" w:type="pct"/>
          </w:tcPr>
          <w:p w:rsidR="00A32208" w:rsidRPr="00A35177" w:rsidRDefault="00A32208" w:rsidP="00A32208">
            <w:pPr>
              <w:pStyle w:val="Tabele"/>
              <w:rPr>
                <w:sz w:val="18"/>
                <w:szCs w:val="18"/>
              </w:rPr>
            </w:pPr>
          </w:p>
        </w:tc>
        <w:tc>
          <w:tcPr>
            <w:tcW w:w="451" w:type="pct"/>
          </w:tcPr>
          <w:p w:rsidR="00A32208" w:rsidRPr="00A35177" w:rsidRDefault="00A32208" w:rsidP="00A32208">
            <w:pPr>
              <w:pStyle w:val="Tabele"/>
              <w:rPr>
                <w:sz w:val="18"/>
                <w:szCs w:val="18"/>
              </w:rPr>
            </w:pPr>
          </w:p>
        </w:tc>
        <w:tc>
          <w:tcPr>
            <w:tcW w:w="565" w:type="pct"/>
          </w:tcPr>
          <w:p w:rsidR="00A32208" w:rsidRPr="00A35177" w:rsidRDefault="00A32208" w:rsidP="00A32208">
            <w:pPr>
              <w:pStyle w:val="Tabele"/>
              <w:rPr>
                <w:sz w:val="18"/>
                <w:szCs w:val="18"/>
              </w:rPr>
            </w:pPr>
          </w:p>
        </w:tc>
        <w:tc>
          <w:tcPr>
            <w:tcW w:w="2743" w:type="pct"/>
            <w:gridSpan w:val="4"/>
          </w:tcPr>
          <w:p w:rsidR="00A32208" w:rsidRPr="00A35177" w:rsidRDefault="00A32208" w:rsidP="00A32208">
            <w:pPr>
              <w:pStyle w:val="Tabele"/>
              <w:rPr>
                <w:sz w:val="18"/>
                <w:szCs w:val="18"/>
              </w:rPr>
            </w:pPr>
            <w:r w:rsidRPr="00A35177">
              <w:rPr>
                <w:sz w:val="18"/>
                <w:szCs w:val="18"/>
              </w:rPr>
              <w:t>Paga mujore (lekë)</w:t>
            </w:r>
          </w:p>
        </w:tc>
      </w:tr>
      <w:tr w:rsidR="00A32208" w:rsidRPr="00A35177">
        <w:tblPrEx>
          <w:tblCellMar>
            <w:top w:w="0" w:type="dxa"/>
            <w:bottom w:w="0" w:type="dxa"/>
          </w:tblCellMar>
        </w:tblPrEx>
        <w:trPr>
          <w:cantSplit/>
        </w:trPr>
        <w:tc>
          <w:tcPr>
            <w:tcW w:w="334" w:type="pct"/>
          </w:tcPr>
          <w:p w:rsidR="00A32208" w:rsidRPr="00A35177" w:rsidRDefault="00A32208" w:rsidP="00A32208">
            <w:pPr>
              <w:pStyle w:val="Tabele"/>
              <w:rPr>
                <w:sz w:val="18"/>
                <w:szCs w:val="18"/>
              </w:rPr>
            </w:pPr>
            <w:r w:rsidRPr="00A35177">
              <w:rPr>
                <w:sz w:val="18"/>
                <w:szCs w:val="18"/>
              </w:rPr>
              <w:t>Klasa</w:t>
            </w:r>
          </w:p>
        </w:tc>
        <w:tc>
          <w:tcPr>
            <w:tcW w:w="525" w:type="pct"/>
          </w:tcPr>
          <w:p w:rsidR="00A32208" w:rsidRPr="00A35177" w:rsidRDefault="00A32208" w:rsidP="00A32208">
            <w:pPr>
              <w:pStyle w:val="Tabele"/>
              <w:rPr>
                <w:sz w:val="18"/>
                <w:szCs w:val="18"/>
              </w:rPr>
            </w:pPr>
            <w:r w:rsidRPr="00A35177">
              <w:rPr>
                <w:sz w:val="18"/>
                <w:szCs w:val="18"/>
              </w:rPr>
              <w:t>Kategoritë</w:t>
            </w:r>
          </w:p>
        </w:tc>
        <w:tc>
          <w:tcPr>
            <w:tcW w:w="1397" w:type="pct"/>
            <w:gridSpan w:val="3"/>
          </w:tcPr>
          <w:p w:rsidR="00A32208" w:rsidRPr="00A35177" w:rsidRDefault="00A32208" w:rsidP="00A32208">
            <w:pPr>
              <w:pStyle w:val="Tabele"/>
              <w:rPr>
                <w:sz w:val="18"/>
                <w:szCs w:val="18"/>
              </w:rPr>
            </w:pPr>
            <w:r w:rsidRPr="00A35177">
              <w:rPr>
                <w:sz w:val="18"/>
                <w:szCs w:val="18"/>
              </w:rPr>
              <w:t>Paga individuale</w:t>
            </w:r>
          </w:p>
        </w:tc>
        <w:tc>
          <w:tcPr>
            <w:tcW w:w="2743" w:type="pct"/>
            <w:gridSpan w:val="4"/>
          </w:tcPr>
          <w:p w:rsidR="00A32208" w:rsidRPr="00A35177" w:rsidRDefault="00A32208" w:rsidP="00A32208">
            <w:pPr>
              <w:pStyle w:val="Tabele"/>
              <w:rPr>
                <w:sz w:val="18"/>
                <w:szCs w:val="18"/>
              </w:rPr>
            </w:pPr>
            <w:r w:rsidRPr="00A35177">
              <w:rPr>
                <w:sz w:val="18"/>
                <w:szCs w:val="18"/>
              </w:rPr>
              <w:t>Shtesa e pozicionit sipas ndarjes së njësive vendore</w:t>
            </w:r>
          </w:p>
        </w:tc>
      </w:tr>
      <w:tr w:rsidR="00A32208" w:rsidRPr="00A35177">
        <w:tblPrEx>
          <w:tblCellMar>
            <w:top w:w="0" w:type="dxa"/>
            <w:bottom w:w="0" w:type="dxa"/>
          </w:tblCellMar>
        </w:tblPrEx>
        <w:tc>
          <w:tcPr>
            <w:tcW w:w="334" w:type="pct"/>
          </w:tcPr>
          <w:p w:rsidR="00A32208" w:rsidRPr="00A35177" w:rsidRDefault="00A32208" w:rsidP="00A32208">
            <w:pPr>
              <w:pStyle w:val="Tabele"/>
              <w:rPr>
                <w:sz w:val="18"/>
                <w:szCs w:val="18"/>
              </w:rPr>
            </w:pPr>
          </w:p>
        </w:tc>
        <w:tc>
          <w:tcPr>
            <w:tcW w:w="525" w:type="pct"/>
          </w:tcPr>
          <w:p w:rsidR="00A32208" w:rsidRPr="00A35177" w:rsidRDefault="00A32208" w:rsidP="00A32208">
            <w:pPr>
              <w:pStyle w:val="Tabele"/>
              <w:rPr>
                <w:sz w:val="18"/>
                <w:szCs w:val="18"/>
              </w:rPr>
            </w:pPr>
          </w:p>
        </w:tc>
        <w:tc>
          <w:tcPr>
            <w:tcW w:w="381" w:type="pct"/>
          </w:tcPr>
          <w:p w:rsidR="00A32208" w:rsidRPr="00A35177" w:rsidRDefault="00A32208" w:rsidP="00A32208">
            <w:pPr>
              <w:pStyle w:val="Tabele"/>
              <w:rPr>
                <w:sz w:val="18"/>
                <w:szCs w:val="18"/>
              </w:rPr>
            </w:pPr>
          </w:p>
        </w:tc>
        <w:tc>
          <w:tcPr>
            <w:tcW w:w="451" w:type="pct"/>
          </w:tcPr>
          <w:p w:rsidR="00A32208" w:rsidRPr="00A35177" w:rsidRDefault="00A32208" w:rsidP="00A32208">
            <w:pPr>
              <w:pStyle w:val="Tabele"/>
              <w:rPr>
                <w:sz w:val="18"/>
                <w:szCs w:val="18"/>
              </w:rPr>
            </w:pPr>
          </w:p>
        </w:tc>
        <w:tc>
          <w:tcPr>
            <w:tcW w:w="565" w:type="pct"/>
          </w:tcPr>
          <w:p w:rsidR="00A32208" w:rsidRPr="00A35177" w:rsidRDefault="00A32208" w:rsidP="00A32208">
            <w:pPr>
              <w:pStyle w:val="Tabele"/>
              <w:rPr>
                <w:sz w:val="18"/>
                <w:szCs w:val="18"/>
              </w:rPr>
            </w:pPr>
          </w:p>
        </w:tc>
        <w:tc>
          <w:tcPr>
            <w:tcW w:w="674" w:type="pct"/>
          </w:tcPr>
          <w:p w:rsidR="00A32208" w:rsidRPr="00A35177" w:rsidRDefault="00A32208" w:rsidP="00A32208">
            <w:pPr>
              <w:pStyle w:val="Tabele"/>
              <w:rPr>
                <w:sz w:val="18"/>
                <w:szCs w:val="18"/>
              </w:rPr>
            </w:pPr>
            <w:r w:rsidRPr="00A35177">
              <w:rPr>
                <w:sz w:val="18"/>
                <w:szCs w:val="18"/>
              </w:rPr>
              <w:t>Njësi të qeverisjes vendore me mbi 50001 banorë</w:t>
            </w:r>
          </w:p>
        </w:tc>
        <w:tc>
          <w:tcPr>
            <w:tcW w:w="687" w:type="pct"/>
          </w:tcPr>
          <w:p w:rsidR="00A32208" w:rsidRPr="00A35177" w:rsidRDefault="00A32208" w:rsidP="00A32208">
            <w:pPr>
              <w:pStyle w:val="Tabele"/>
              <w:rPr>
                <w:sz w:val="18"/>
                <w:szCs w:val="18"/>
              </w:rPr>
            </w:pPr>
            <w:r w:rsidRPr="00A35177">
              <w:rPr>
                <w:sz w:val="18"/>
                <w:szCs w:val="18"/>
              </w:rPr>
              <w:t>Njësi të qeverisjes vendore me 20001- 50000 banorë</w:t>
            </w:r>
          </w:p>
        </w:tc>
        <w:tc>
          <w:tcPr>
            <w:tcW w:w="687" w:type="pct"/>
          </w:tcPr>
          <w:p w:rsidR="00A32208" w:rsidRPr="00A35177" w:rsidRDefault="00A32208" w:rsidP="00A32208">
            <w:pPr>
              <w:pStyle w:val="Tabele"/>
              <w:rPr>
                <w:sz w:val="18"/>
                <w:szCs w:val="18"/>
              </w:rPr>
            </w:pPr>
            <w:r w:rsidRPr="00A35177">
              <w:rPr>
                <w:sz w:val="18"/>
                <w:szCs w:val="18"/>
              </w:rPr>
              <w:t>Njësi të qeverisjes vendore me 5001 – 20000 banorë</w:t>
            </w:r>
          </w:p>
        </w:tc>
        <w:tc>
          <w:tcPr>
            <w:tcW w:w="695" w:type="pct"/>
          </w:tcPr>
          <w:p w:rsidR="00A32208" w:rsidRPr="00A35177" w:rsidRDefault="00A32208" w:rsidP="00A32208">
            <w:pPr>
              <w:pStyle w:val="Tabele"/>
              <w:rPr>
                <w:sz w:val="18"/>
                <w:szCs w:val="18"/>
              </w:rPr>
            </w:pPr>
            <w:r w:rsidRPr="00A35177">
              <w:rPr>
                <w:sz w:val="18"/>
                <w:szCs w:val="18"/>
              </w:rPr>
              <w:t>Njësi të qeverisjes vendore me më pak se 5000 banorë</w:t>
            </w:r>
          </w:p>
        </w:tc>
      </w:tr>
      <w:tr w:rsidR="00A32208" w:rsidRPr="00A35177">
        <w:tblPrEx>
          <w:tblCellMar>
            <w:top w:w="0" w:type="dxa"/>
            <w:bottom w:w="0" w:type="dxa"/>
          </w:tblCellMar>
        </w:tblPrEx>
        <w:tc>
          <w:tcPr>
            <w:tcW w:w="334" w:type="pct"/>
          </w:tcPr>
          <w:p w:rsidR="00A32208" w:rsidRPr="00A35177" w:rsidRDefault="00A32208" w:rsidP="00A32208">
            <w:pPr>
              <w:pStyle w:val="Tabele"/>
              <w:rPr>
                <w:sz w:val="18"/>
                <w:szCs w:val="18"/>
              </w:rPr>
            </w:pPr>
          </w:p>
        </w:tc>
        <w:tc>
          <w:tcPr>
            <w:tcW w:w="525" w:type="pct"/>
          </w:tcPr>
          <w:p w:rsidR="00A32208" w:rsidRPr="00A35177" w:rsidRDefault="00A32208" w:rsidP="00A32208">
            <w:pPr>
              <w:pStyle w:val="Tabele"/>
              <w:rPr>
                <w:sz w:val="18"/>
                <w:szCs w:val="18"/>
              </w:rPr>
            </w:pPr>
            <w:r w:rsidRPr="00A35177">
              <w:rPr>
                <w:sz w:val="18"/>
                <w:szCs w:val="18"/>
              </w:rPr>
              <w:t>1</w:t>
            </w:r>
          </w:p>
        </w:tc>
        <w:tc>
          <w:tcPr>
            <w:tcW w:w="381" w:type="pct"/>
          </w:tcPr>
          <w:p w:rsidR="00A32208" w:rsidRPr="00A35177" w:rsidRDefault="00A32208" w:rsidP="00A32208">
            <w:pPr>
              <w:pStyle w:val="Tabele"/>
              <w:rPr>
                <w:sz w:val="18"/>
                <w:szCs w:val="18"/>
              </w:rPr>
            </w:pPr>
            <w:r w:rsidRPr="00A35177">
              <w:rPr>
                <w:sz w:val="18"/>
                <w:szCs w:val="18"/>
              </w:rPr>
              <w:t>2</w:t>
            </w:r>
          </w:p>
        </w:tc>
        <w:tc>
          <w:tcPr>
            <w:tcW w:w="451" w:type="pct"/>
          </w:tcPr>
          <w:p w:rsidR="00A32208" w:rsidRPr="00A35177" w:rsidRDefault="00A32208" w:rsidP="00A32208">
            <w:pPr>
              <w:pStyle w:val="Tabele"/>
              <w:rPr>
                <w:sz w:val="18"/>
                <w:szCs w:val="18"/>
              </w:rPr>
            </w:pPr>
            <w:r w:rsidRPr="00A35177">
              <w:rPr>
                <w:sz w:val="18"/>
                <w:szCs w:val="18"/>
              </w:rPr>
              <w:t>3</w:t>
            </w:r>
          </w:p>
        </w:tc>
        <w:tc>
          <w:tcPr>
            <w:tcW w:w="565" w:type="pct"/>
          </w:tcPr>
          <w:p w:rsidR="00A32208" w:rsidRPr="00A35177" w:rsidRDefault="00A32208" w:rsidP="00A32208">
            <w:pPr>
              <w:pStyle w:val="Tabele"/>
              <w:rPr>
                <w:sz w:val="18"/>
                <w:szCs w:val="18"/>
              </w:rPr>
            </w:pPr>
            <w:r w:rsidRPr="00A35177">
              <w:rPr>
                <w:sz w:val="18"/>
                <w:szCs w:val="18"/>
              </w:rPr>
              <w:t>4</w:t>
            </w:r>
          </w:p>
        </w:tc>
        <w:tc>
          <w:tcPr>
            <w:tcW w:w="674" w:type="pct"/>
          </w:tcPr>
          <w:p w:rsidR="00A32208" w:rsidRPr="00A35177" w:rsidRDefault="00A32208" w:rsidP="00A32208">
            <w:pPr>
              <w:pStyle w:val="Tabele"/>
              <w:rPr>
                <w:sz w:val="18"/>
                <w:szCs w:val="18"/>
              </w:rPr>
            </w:pPr>
            <w:r w:rsidRPr="00A35177">
              <w:rPr>
                <w:sz w:val="18"/>
                <w:szCs w:val="18"/>
              </w:rPr>
              <w:t>5</w:t>
            </w:r>
          </w:p>
        </w:tc>
        <w:tc>
          <w:tcPr>
            <w:tcW w:w="687" w:type="pct"/>
          </w:tcPr>
          <w:p w:rsidR="00A32208" w:rsidRPr="00A35177" w:rsidRDefault="00A32208" w:rsidP="00A32208">
            <w:pPr>
              <w:pStyle w:val="Tabele"/>
              <w:rPr>
                <w:sz w:val="18"/>
                <w:szCs w:val="18"/>
              </w:rPr>
            </w:pPr>
            <w:r w:rsidRPr="00A35177">
              <w:rPr>
                <w:sz w:val="18"/>
                <w:szCs w:val="18"/>
              </w:rPr>
              <w:t>6</w:t>
            </w:r>
          </w:p>
        </w:tc>
        <w:tc>
          <w:tcPr>
            <w:tcW w:w="687" w:type="pct"/>
          </w:tcPr>
          <w:p w:rsidR="00A32208" w:rsidRPr="00A35177" w:rsidRDefault="00A32208" w:rsidP="00A32208">
            <w:pPr>
              <w:pStyle w:val="Tabele"/>
              <w:rPr>
                <w:sz w:val="18"/>
                <w:szCs w:val="18"/>
              </w:rPr>
            </w:pPr>
            <w:r w:rsidRPr="00A35177">
              <w:rPr>
                <w:sz w:val="18"/>
                <w:szCs w:val="18"/>
              </w:rPr>
              <w:t>7</w:t>
            </w:r>
          </w:p>
        </w:tc>
        <w:tc>
          <w:tcPr>
            <w:tcW w:w="695" w:type="pct"/>
          </w:tcPr>
          <w:p w:rsidR="00A32208" w:rsidRPr="00A35177" w:rsidRDefault="00A32208" w:rsidP="00A32208">
            <w:pPr>
              <w:pStyle w:val="Tabele"/>
              <w:rPr>
                <w:sz w:val="18"/>
                <w:szCs w:val="18"/>
              </w:rPr>
            </w:pPr>
            <w:r w:rsidRPr="00A35177">
              <w:rPr>
                <w:sz w:val="18"/>
                <w:szCs w:val="18"/>
              </w:rPr>
              <w:t>8</w:t>
            </w:r>
          </w:p>
        </w:tc>
      </w:tr>
      <w:tr w:rsidR="00A32208" w:rsidRPr="00A35177">
        <w:tblPrEx>
          <w:tblCellMar>
            <w:top w:w="0" w:type="dxa"/>
            <w:bottom w:w="0" w:type="dxa"/>
          </w:tblCellMar>
        </w:tblPrEx>
        <w:tc>
          <w:tcPr>
            <w:tcW w:w="334" w:type="pct"/>
          </w:tcPr>
          <w:p w:rsidR="00A32208" w:rsidRPr="00A35177" w:rsidRDefault="00A32208" w:rsidP="00A32208">
            <w:pPr>
              <w:pStyle w:val="Tabele"/>
              <w:rPr>
                <w:sz w:val="18"/>
                <w:szCs w:val="18"/>
              </w:rPr>
            </w:pPr>
          </w:p>
        </w:tc>
        <w:tc>
          <w:tcPr>
            <w:tcW w:w="525" w:type="pct"/>
          </w:tcPr>
          <w:p w:rsidR="00A32208" w:rsidRPr="00A35177" w:rsidRDefault="00A32208" w:rsidP="00A32208">
            <w:pPr>
              <w:pStyle w:val="Tabele"/>
              <w:rPr>
                <w:sz w:val="18"/>
                <w:szCs w:val="18"/>
              </w:rPr>
            </w:pPr>
          </w:p>
        </w:tc>
        <w:tc>
          <w:tcPr>
            <w:tcW w:w="381" w:type="pct"/>
          </w:tcPr>
          <w:p w:rsidR="00A32208" w:rsidRPr="00A35177" w:rsidRDefault="00A32208" w:rsidP="00A32208">
            <w:pPr>
              <w:pStyle w:val="Tabele"/>
              <w:rPr>
                <w:sz w:val="18"/>
                <w:szCs w:val="18"/>
              </w:rPr>
            </w:pPr>
            <w:r w:rsidRPr="00A35177">
              <w:rPr>
                <w:sz w:val="18"/>
                <w:szCs w:val="18"/>
              </w:rPr>
              <w:t>Paga e grupit</w:t>
            </w:r>
          </w:p>
        </w:tc>
        <w:tc>
          <w:tcPr>
            <w:tcW w:w="451" w:type="pct"/>
          </w:tcPr>
          <w:p w:rsidR="00A32208" w:rsidRPr="00A35177" w:rsidRDefault="00A32208" w:rsidP="00A32208">
            <w:pPr>
              <w:pStyle w:val="Tabele"/>
              <w:rPr>
                <w:sz w:val="18"/>
                <w:szCs w:val="18"/>
              </w:rPr>
            </w:pPr>
            <w:r w:rsidRPr="00A35177">
              <w:rPr>
                <w:sz w:val="18"/>
                <w:szCs w:val="18"/>
              </w:rPr>
              <w:t>Shtesa për vjetërsi</w:t>
            </w:r>
          </w:p>
        </w:tc>
        <w:tc>
          <w:tcPr>
            <w:tcW w:w="565" w:type="pct"/>
          </w:tcPr>
          <w:p w:rsidR="00A32208" w:rsidRPr="00A35177" w:rsidRDefault="00A32208" w:rsidP="00A32208">
            <w:pPr>
              <w:pStyle w:val="Tabele"/>
              <w:rPr>
                <w:sz w:val="18"/>
                <w:szCs w:val="18"/>
              </w:rPr>
            </w:pPr>
            <w:r w:rsidRPr="00A35177">
              <w:rPr>
                <w:sz w:val="18"/>
                <w:szCs w:val="18"/>
              </w:rPr>
              <w:t>Shtesa për kualifikim</w:t>
            </w:r>
          </w:p>
        </w:tc>
        <w:tc>
          <w:tcPr>
            <w:tcW w:w="674" w:type="pct"/>
          </w:tcPr>
          <w:p w:rsidR="00A32208" w:rsidRPr="00A35177" w:rsidRDefault="00A32208" w:rsidP="00A32208">
            <w:pPr>
              <w:pStyle w:val="Tabele"/>
              <w:rPr>
                <w:sz w:val="18"/>
                <w:szCs w:val="18"/>
              </w:rPr>
            </w:pPr>
            <w:r w:rsidRPr="00A35177">
              <w:rPr>
                <w:sz w:val="18"/>
                <w:szCs w:val="18"/>
              </w:rPr>
              <w:t>Shtesa për pozicion</w:t>
            </w:r>
          </w:p>
        </w:tc>
        <w:tc>
          <w:tcPr>
            <w:tcW w:w="687" w:type="pct"/>
          </w:tcPr>
          <w:p w:rsidR="00A32208" w:rsidRPr="00A35177" w:rsidRDefault="00A32208" w:rsidP="00A32208">
            <w:pPr>
              <w:pStyle w:val="Tabele"/>
              <w:rPr>
                <w:sz w:val="18"/>
                <w:szCs w:val="18"/>
              </w:rPr>
            </w:pPr>
            <w:r w:rsidRPr="00A35177">
              <w:rPr>
                <w:sz w:val="18"/>
                <w:szCs w:val="18"/>
              </w:rPr>
              <w:t>Shtesa për pozicion</w:t>
            </w:r>
          </w:p>
        </w:tc>
        <w:tc>
          <w:tcPr>
            <w:tcW w:w="687" w:type="pct"/>
          </w:tcPr>
          <w:p w:rsidR="00A32208" w:rsidRPr="00A35177" w:rsidRDefault="00A32208" w:rsidP="00A32208">
            <w:pPr>
              <w:pStyle w:val="Tabele"/>
              <w:rPr>
                <w:sz w:val="18"/>
                <w:szCs w:val="18"/>
              </w:rPr>
            </w:pPr>
            <w:r w:rsidRPr="00A35177">
              <w:rPr>
                <w:sz w:val="18"/>
                <w:szCs w:val="18"/>
              </w:rPr>
              <w:t>Shtesa për pozicion</w:t>
            </w:r>
          </w:p>
        </w:tc>
        <w:tc>
          <w:tcPr>
            <w:tcW w:w="695" w:type="pct"/>
          </w:tcPr>
          <w:p w:rsidR="00A32208" w:rsidRPr="00A35177" w:rsidRDefault="00A32208" w:rsidP="00A32208">
            <w:pPr>
              <w:pStyle w:val="Tabele"/>
              <w:rPr>
                <w:sz w:val="18"/>
                <w:szCs w:val="18"/>
              </w:rPr>
            </w:pPr>
            <w:r w:rsidRPr="00A35177">
              <w:rPr>
                <w:sz w:val="18"/>
                <w:szCs w:val="18"/>
              </w:rPr>
              <w:t>Shtesa për pozicion</w:t>
            </w:r>
          </w:p>
        </w:tc>
      </w:tr>
      <w:tr w:rsidR="00A32208" w:rsidRPr="00A35177">
        <w:tblPrEx>
          <w:tblCellMar>
            <w:top w:w="0" w:type="dxa"/>
            <w:bottom w:w="0" w:type="dxa"/>
          </w:tblCellMar>
        </w:tblPrEx>
        <w:trPr>
          <w:cantSplit/>
        </w:trPr>
        <w:tc>
          <w:tcPr>
            <w:tcW w:w="334" w:type="pct"/>
          </w:tcPr>
          <w:p w:rsidR="00A32208" w:rsidRPr="00A35177" w:rsidRDefault="00A32208" w:rsidP="00A32208">
            <w:pPr>
              <w:pStyle w:val="Tabele"/>
              <w:rPr>
                <w:sz w:val="18"/>
                <w:szCs w:val="18"/>
              </w:rPr>
            </w:pPr>
            <w:r w:rsidRPr="00A35177">
              <w:rPr>
                <w:sz w:val="18"/>
                <w:szCs w:val="18"/>
              </w:rPr>
              <w:t>I</w:t>
            </w:r>
          </w:p>
        </w:tc>
        <w:tc>
          <w:tcPr>
            <w:tcW w:w="525" w:type="pct"/>
          </w:tcPr>
          <w:p w:rsidR="00A32208" w:rsidRPr="00A35177" w:rsidRDefault="00A32208" w:rsidP="00A32208">
            <w:pPr>
              <w:pStyle w:val="Tabele"/>
              <w:rPr>
                <w:sz w:val="18"/>
                <w:szCs w:val="18"/>
              </w:rPr>
            </w:pPr>
            <w:r w:rsidRPr="00A35177">
              <w:rPr>
                <w:sz w:val="18"/>
                <w:szCs w:val="18"/>
              </w:rPr>
              <w:t>I – b</w:t>
            </w:r>
          </w:p>
        </w:tc>
        <w:tc>
          <w:tcPr>
            <w:tcW w:w="381" w:type="pct"/>
          </w:tcPr>
          <w:p w:rsidR="00A32208" w:rsidRPr="00A35177" w:rsidRDefault="00A32208" w:rsidP="00A32208">
            <w:pPr>
              <w:pStyle w:val="Tabele"/>
              <w:rPr>
                <w:sz w:val="18"/>
                <w:szCs w:val="18"/>
              </w:rPr>
            </w:pPr>
            <w:r w:rsidRPr="00A35177">
              <w:rPr>
                <w:sz w:val="18"/>
                <w:szCs w:val="18"/>
              </w:rPr>
              <w:t>9000</w:t>
            </w:r>
          </w:p>
        </w:tc>
        <w:tc>
          <w:tcPr>
            <w:tcW w:w="451" w:type="pct"/>
          </w:tcPr>
          <w:p w:rsidR="00A32208" w:rsidRPr="00A35177" w:rsidRDefault="00A32208" w:rsidP="00A32208">
            <w:pPr>
              <w:pStyle w:val="Tabele"/>
              <w:rPr>
                <w:sz w:val="18"/>
                <w:szCs w:val="18"/>
              </w:rPr>
            </w:pPr>
            <w:r w:rsidRPr="00A35177">
              <w:rPr>
                <w:sz w:val="18"/>
                <w:szCs w:val="18"/>
              </w:rPr>
              <w:t>2%</w:t>
            </w:r>
          </w:p>
        </w:tc>
        <w:tc>
          <w:tcPr>
            <w:tcW w:w="565" w:type="pct"/>
          </w:tcPr>
          <w:p w:rsidR="00A32208" w:rsidRPr="00A35177" w:rsidRDefault="00A32208" w:rsidP="00A32208">
            <w:pPr>
              <w:pStyle w:val="Tabele"/>
              <w:rPr>
                <w:sz w:val="18"/>
                <w:szCs w:val="18"/>
              </w:rPr>
            </w:pPr>
            <w:r w:rsidRPr="00A35177">
              <w:rPr>
                <w:sz w:val="18"/>
                <w:szCs w:val="18"/>
              </w:rPr>
              <w:t>0</w:t>
            </w:r>
          </w:p>
        </w:tc>
        <w:tc>
          <w:tcPr>
            <w:tcW w:w="674" w:type="pct"/>
          </w:tcPr>
          <w:p w:rsidR="00A32208" w:rsidRPr="00A35177" w:rsidRDefault="00A32208" w:rsidP="00A32208">
            <w:pPr>
              <w:pStyle w:val="Tabele"/>
              <w:rPr>
                <w:sz w:val="18"/>
                <w:szCs w:val="18"/>
              </w:rPr>
            </w:pPr>
            <w:r w:rsidRPr="00A35177">
              <w:rPr>
                <w:sz w:val="18"/>
                <w:szCs w:val="18"/>
              </w:rPr>
              <w:t>Nga 12000 deri 41000</w:t>
            </w:r>
          </w:p>
        </w:tc>
        <w:tc>
          <w:tcPr>
            <w:tcW w:w="687" w:type="pct"/>
          </w:tcPr>
          <w:p w:rsidR="00A32208" w:rsidRPr="00A35177" w:rsidRDefault="00A32208" w:rsidP="00A32208">
            <w:pPr>
              <w:pStyle w:val="Tabele"/>
              <w:rPr>
                <w:sz w:val="18"/>
                <w:szCs w:val="18"/>
              </w:rPr>
            </w:pPr>
            <w:r w:rsidRPr="00A35177">
              <w:rPr>
                <w:sz w:val="18"/>
                <w:szCs w:val="18"/>
              </w:rPr>
              <w:t>Nga 11000 deri 31000</w:t>
            </w:r>
          </w:p>
        </w:tc>
        <w:tc>
          <w:tcPr>
            <w:tcW w:w="687" w:type="pct"/>
          </w:tcPr>
          <w:p w:rsidR="00A32208" w:rsidRPr="00A35177" w:rsidRDefault="00A32208" w:rsidP="00A32208">
            <w:pPr>
              <w:pStyle w:val="Tabele"/>
              <w:rPr>
                <w:sz w:val="18"/>
                <w:szCs w:val="18"/>
              </w:rPr>
            </w:pPr>
            <w:r w:rsidRPr="00A35177">
              <w:rPr>
                <w:sz w:val="18"/>
                <w:szCs w:val="18"/>
              </w:rPr>
              <w:t>Nga 8000 deri 21000</w:t>
            </w:r>
          </w:p>
        </w:tc>
        <w:tc>
          <w:tcPr>
            <w:tcW w:w="695" w:type="pct"/>
          </w:tcPr>
          <w:p w:rsidR="00A32208" w:rsidRPr="00A35177" w:rsidRDefault="00A32208" w:rsidP="00A32208">
            <w:pPr>
              <w:pStyle w:val="Tabele"/>
              <w:rPr>
                <w:sz w:val="18"/>
                <w:szCs w:val="18"/>
              </w:rPr>
            </w:pPr>
            <w:r w:rsidRPr="00A35177">
              <w:rPr>
                <w:sz w:val="18"/>
                <w:szCs w:val="18"/>
              </w:rPr>
              <w:t>Nga 6000 deri 17000</w:t>
            </w:r>
          </w:p>
        </w:tc>
      </w:tr>
      <w:tr w:rsidR="00A32208" w:rsidRPr="00A35177">
        <w:tblPrEx>
          <w:tblCellMar>
            <w:top w:w="0" w:type="dxa"/>
            <w:bottom w:w="0" w:type="dxa"/>
          </w:tblCellMar>
        </w:tblPrEx>
        <w:trPr>
          <w:cantSplit/>
        </w:trPr>
        <w:tc>
          <w:tcPr>
            <w:tcW w:w="334" w:type="pct"/>
            <w:vMerge w:val="restart"/>
          </w:tcPr>
          <w:p w:rsidR="00A32208" w:rsidRPr="00A35177" w:rsidRDefault="00A32208" w:rsidP="00A32208">
            <w:pPr>
              <w:pStyle w:val="Tabele"/>
              <w:rPr>
                <w:sz w:val="18"/>
                <w:szCs w:val="18"/>
              </w:rPr>
            </w:pPr>
            <w:r w:rsidRPr="00A35177">
              <w:rPr>
                <w:sz w:val="18"/>
                <w:szCs w:val="18"/>
              </w:rPr>
              <w:t>II</w:t>
            </w:r>
          </w:p>
        </w:tc>
        <w:tc>
          <w:tcPr>
            <w:tcW w:w="525" w:type="pct"/>
          </w:tcPr>
          <w:p w:rsidR="00A32208" w:rsidRPr="00A35177" w:rsidRDefault="00A32208" w:rsidP="00A32208">
            <w:pPr>
              <w:pStyle w:val="Tabele"/>
              <w:rPr>
                <w:sz w:val="18"/>
                <w:szCs w:val="18"/>
              </w:rPr>
            </w:pPr>
            <w:r w:rsidRPr="00A35177">
              <w:rPr>
                <w:sz w:val="18"/>
                <w:szCs w:val="18"/>
              </w:rPr>
              <w:t>II – a</w:t>
            </w:r>
          </w:p>
        </w:tc>
        <w:tc>
          <w:tcPr>
            <w:tcW w:w="381" w:type="pct"/>
          </w:tcPr>
          <w:p w:rsidR="00A32208" w:rsidRPr="00A35177" w:rsidRDefault="00A32208" w:rsidP="00A32208">
            <w:pPr>
              <w:pStyle w:val="Tabele"/>
              <w:rPr>
                <w:sz w:val="18"/>
                <w:szCs w:val="18"/>
              </w:rPr>
            </w:pPr>
            <w:r w:rsidRPr="00A35177">
              <w:rPr>
                <w:sz w:val="18"/>
                <w:szCs w:val="18"/>
              </w:rPr>
              <w:t>-</w:t>
            </w:r>
          </w:p>
        </w:tc>
        <w:tc>
          <w:tcPr>
            <w:tcW w:w="451" w:type="pct"/>
          </w:tcPr>
          <w:p w:rsidR="00A32208" w:rsidRPr="00A35177" w:rsidRDefault="00A32208" w:rsidP="00A32208">
            <w:pPr>
              <w:pStyle w:val="Tabele"/>
              <w:rPr>
                <w:sz w:val="18"/>
                <w:szCs w:val="18"/>
              </w:rPr>
            </w:pPr>
            <w:r w:rsidRPr="00A35177">
              <w:rPr>
                <w:sz w:val="18"/>
                <w:szCs w:val="18"/>
              </w:rPr>
              <w:t>-</w:t>
            </w:r>
          </w:p>
        </w:tc>
        <w:tc>
          <w:tcPr>
            <w:tcW w:w="565" w:type="pct"/>
          </w:tcPr>
          <w:p w:rsidR="00A32208" w:rsidRPr="00A35177" w:rsidRDefault="00A32208" w:rsidP="00A32208">
            <w:pPr>
              <w:pStyle w:val="Tabele"/>
              <w:rPr>
                <w:sz w:val="18"/>
                <w:szCs w:val="18"/>
              </w:rPr>
            </w:pPr>
            <w:r w:rsidRPr="00A35177">
              <w:rPr>
                <w:sz w:val="18"/>
                <w:szCs w:val="18"/>
              </w:rPr>
              <w:t>-</w:t>
            </w:r>
          </w:p>
        </w:tc>
        <w:tc>
          <w:tcPr>
            <w:tcW w:w="674" w:type="pct"/>
          </w:tcPr>
          <w:p w:rsidR="00A32208" w:rsidRPr="00A35177" w:rsidRDefault="00A32208" w:rsidP="00A32208">
            <w:pPr>
              <w:pStyle w:val="Tabele"/>
              <w:rPr>
                <w:sz w:val="18"/>
                <w:szCs w:val="18"/>
              </w:rPr>
            </w:pPr>
            <w:r w:rsidRPr="00A35177">
              <w:rPr>
                <w:sz w:val="18"/>
                <w:szCs w:val="18"/>
              </w:rPr>
              <w:t>-</w:t>
            </w:r>
          </w:p>
        </w:tc>
        <w:tc>
          <w:tcPr>
            <w:tcW w:w="687" w:type="pct"/>
          </w:tcPr>
          <w:p w:rsidR="00A32208" w:rsidRPr="00A35177" w:rsidRDefault="00A32208" w:rsidP="00A32208">
            <w:pPr>
              <w:pStyle w:val="Tabele"/>
              <w:rPr>
                <w:sz w:val="18"/>
                <w:szCs w:val="18"/>
              </w:rPr>
            </w:pPr>
            <w:r w:rsidRPr="00A35177">
              <w:rPr>
                <w:sz w:val="18"/>
                <w:szCs w:val="18"/>
              </w:rPr>
              <w:t>-</w:t>
            </w:r>
          </w:p>
        </w:tc>
        <w:tc>
          <w:tcPr>
            <w:tcW w:w="687" w:type="pct"/>
          </w:tcPr>
          <w:p w:rsidR="00A32208" w:rsidRPr="00A35177" w:rsidRDefault="00A32208" w:rsidP="00A32208">
            <w:pPr>
              <w:pStyle w:val="Tabele"/>
              <w:rPr>
                <w:sz w:val="18"/>
                <w:szCs w:val="18"/>
              </w:rPr>
            </w:pPr>
            <w:r w:rsidRPr="00A35177">
              <w:rPr>
                <w:sz w:val="18"/>
                <w:szCs w:val="18"/>
              </w:rPr>
              <w:t>-</w:t>
            </w:r>
          </w:p>
        </w:tc>
        <w:tc>
          <w:tcPr>
            <w:tcW w:w="695" w:type="pct"/>
          </w:tcPr>
          <w:p w:rsidR="00A32208" w:rsidRPr="00A35177" w:rsidRDefault="00A32208" w:rsidP="00A32208">
            <w:pPr>
              <w:pStyle w:val="Tabele"/>
              <w:rPr>
                <w:sz w:val="18"/>
                <w:szCs w:val="18"/>
              </w:rPr>
            </w:pPr>
            <w:r w:rsidRPr="00A35177">
              <w:rPr>
                <w:sz w:val="18"/>
                <w:szCs w:val="18"/>
              </w:rPr>
              <w:t>-</w:t>
            </w:r>
          </w:p>
        </w:tc>
      </w:tr>
      <w:tr w:rsidR="00A32208" w:rsidRPr="00A35177">
        <w:tblPrEx>
          <w:tblCellMar>
            <w:top w:w="0" w:type="dxa"/>
            <w:bottom w:w="0" w:type="dxa"/>
          </w:tblCellMar>
        </w:tblPrEx>
        <w:trPr>
          <w:cantSplit/>
        </w:trPr>
        <w:tc>
          <w:tcPr>
            <w:tcW w:w="334" w:type="pct"/>
            <w:vMerge/>
          </w:tcPr>
          <w:p w:rsidR="00A32208" w:rsidRPr="00A35177" w:rsidRDefault="00A32208" w:rsidP="00A32208">
            <w:pPr>
              <w:pStyle w:val="Tabele"/>
              <w:rPr>
                <w:sz w:val="18"/>
                <w:szCs w:val="18"/>
              </w:rPr>
            </w:pPr>
          </w:p>
        </w:tc>
        <w:tc>
          <w:tcPr>
            <w:tcW w:w="525" w:type="pct"/>
          </w:tcPr>
          <w:p w:rsidR="00A32208" w:rsidRPr="00A35177" w:rsidRDefault="00A32208" w:rsidP="00A32208">
            <w:pPr>
              <w:pStyle w:val="Tabele"/>
              <w:rPr>
                <w:sz w:val="18"/>
                <w:szCs w:val="18"/>
              </w:rPr>
            </w:pPr>
            <w:r w:rsidRPr="00A35177">
              <w:rPr>
                <w:sz w:val="18"/>
                <w:szCs w:val="18"/>
              </w:rPr>
              <w:t>II – b</w:t>
            </w:r>
          </w:p>
        </w:tc>
        <w:tc>
          <w:tcPr>
            <w:tcW w:w="381" w:type="pct"/>
          </w:tcPr>
          <w:p w:rsidR="00A32208" w:rsidRPr="00A35177" w:rsidRDefault="00A32208" w:rsidP="00A32208">
            <w:pPr>
              <w:pStyle w:val="Tabele"/>
              <w:rPr>
                <w:sz w:val="18"/>
                <w:szCs w:val="18"/>
              </w:rPr>
            </w:pPr>
            <w:r w:rsidRPr="00A35177">
              <w:rPr>
                <w:sz w:val="18"/>
                <w:szCs w:val="18"/>
              </w:rPr>
              <w:t>9000</w:t>
            </w:r>
          </w:p>
        </w:tc>
        <w:tc>
          <w:tcPr>
            <w:tcW w:w="451" w:type="pct"/>
          </w:tcPr>
          <w:p w:rsidR="00A32208" w:rsidRPr="00A35177" w:rsidRDefault="00A32208" w:rsidP="00A32208">
            <w:pPr>
              <w:pStyle w:val="Tabele"/>
              <w:rPr>
                <w:sz w:val="18"/>
                <w:szCs w:val="18"/>
              </w:rPr>
            </w:pPr>
            <w:r w:rsidRPr="00A35177">
              <w:rPr>
                <w:sz w:val="18"/>
                <w:szCs w:val="18"/>
              </w:rPr>
              <w:t>2%</w:t>
            </w:r>
          </w:p>
        </w:tc>
        <w:tc>
          <w:tcPr>
            <w:tcW w:w="565" w:type="pct"/>
          </w:tcPr>
          <w:p w:rsidR="00A32208" w:rsidRPr="00A35177" w:rsidRDefault="00A32208" w:rsidP="00A32208">
            <w:pPr>
              <w:pStyle w:val="Tabele"/>
              <w:rPr>
                <w:sz w:val="18"/>
                <w:szCs w:val="18"/>
              </w:rPr>
            </w:pPr>
            <w:r w:rsidRPr="00A35177">
              <w:rPr>
                <w:sz w:val="18"/>
                <w:szCs w:val="18"/>
              </w:rPr>
              <w:t>0</w:t>
            </w:r>
          </w:p>
        </w:tc>
        <w:tc>
          <w:tcPr>
            <w:tcW w:w="674" w:type="pct"/>
          </w:tcPr>
          <w:p w:rsidR="00A32208" w:rsidRPr="00A35177" w:rsidRDefault="00A32208" w:rsidP="00A32208">
            <w:pPr>
              <w:pStyle w:val="Tabele"/>
              <w:rPr>
                <w:sz w:val="18"/>
                <w:szCs w:val="18"/>
              </w:rPr>
            </w:pPr>
            <w:r w:rsidRPr="00A35177">
              <w:rPr>
                <w:sz w:val="18"/>
                <w:szCs w:val="18"/>
              </w:rPr>
              <w:t>Nga 9000 deri 31000</w:t>
            </w:r>
          </w:p>
        </w:tc>
        <w:tc>
          <w:tcPr>
            <w:tcW w:w="687" w:type="pct"/>
          </w:tcPr>
          <w:p w:rsidR="00A32208" w:rsidRPr="00A35177" w:rsidRDefault="00A32208" w:rsidP="00A32208">
            <w:pPr>
              <w:pStyle w:val="Tabele"/>
              <w:rPr>
                <w:sz w:val="18"/>
                <w:szCs w:val="18"/>
              </w:rPr>
            </w:pPr>
            <w:r w:rsidRPr="00A35177">
              <w:rPr>
                <w:sz w:val="18"/>
                <w:szCs w:val="18"/>
              </w:rPr>
              <w:t>Nga 9000 deri 26000</w:t>
            </w:r>
          </w:p>
        </w:tc>
        <w:tc>
          <w:tcPr>
            <w:tcW w:w="687" w:type="pct"/>
          </w:tcPr>
          <w:p w:rsidR="00A32208" w:rsidRPr="00A35177" w:rsidRDefault="00A32208" w:rsidP="00A32208">
            <w:pPr>
              <w:pStyle w:val="Tabele"/>
              <w:rPr>
                <w:sz w:val="18"/>
                <w:szCs w:val="18"/>
              </w:rPr>
            </w:pPr>
            <w:r w:rsidRPr="00A35177">
              <w:rPr>
                <w:sz w:val="18"/>
                <w:szCs w:val="18"/>
              </w:rPr>
              <w:t>Nga 6000 deri 20000</w:t>
            </w:r>
          </w:p>
        </w:tc>
        <w:tc>
          <w:tcPr>
            <w:tcW w:w="695" w:type="pct"/>
          </w:tcPr>
          <w:p w:rsidR="00A32208" w:rsidRPr="00A35177" w:rsidRDefault="00A32208" w:rsidP="00A32208">
            <w:pPr>
              <w:pStyle w:val="Tabele"/>
              <w:rPr>
                <w:sz w:val="18"/>
                <w:szCs w:val="18"/>
              </w:rPr>
            </w:pPr>
            <w:r w:rsidRPr="00A35177">
              <w:rPr>
                <w:sz w:val="18"/>
                <w:szCs w:val="18"/>
              </w:rPr>
              <w:t>-</w:t>
            </w:r>
          </w:p>
        </w:tc>
      </w:tr>
      <w:tr w:rsidR="00A32208" w:rsidRPr="00A35177">
        <w:tblPrEx>
          <w:tblCellMar>
            <w:top w:w="0" w:type="dxa"/>
            <w:bottom w:w="0" w:type="dxa"/>
          </w:tblCellMar>
        </w:tblPrEx>
        <w:trPr>
          <w:cantSplit/>
        </w:trPr>
        <w:tc>
          <w:tcPr>
            <w:tcW w:w="334" w:type="pct"/>
            <w:vMerge w:val="restart"/>
          </w:tcPr>
          <w:p w:rsidR="00A32208" w:rsidRPr="00A35177" w:rsidRDefault="00A32208" w:rsidP="00A32208">
            <w:pPr>
              <w:pStyle w:val="Tabele"/>
              <w:rPr>
                <w:sz w:val="18"/>
                <w:szCs w:val="18"/>
              </w:rPr>
            </w:pPr>
            <w:r w:rsidRPr="00A35177">
              <w:rPr>
                <w:sz w:val="18"/>
                <w:szCs w:val="18"/>
              </w:rPr>
              <w:t>III</w:t>
            </w:r>
          </w:p>
        </w:tc>
        <w:tc>
          <w:tcPr>
            <w:tcW w:w="525" w:type="pct"/>
          </w:tcPr>
          <w:p w:rsidR="00A32208" w:rsidRPr="00A35177" w:rsidRDefault="00A32208" w:rsidP="00A32208">
            <w:pPr>
              <w:pStyle w:val="Tabele"/>
              <w:rPr>
                <w:sz w:val="18"/>
                <w:szCs w:val="18"/>
              </w:rPr>
            </w:pPr>
            <w:r w:rsidRPr="00A35177">
              <w:rPr>
                <w:sz w:val="18"/>
                <w:szCs w:val="18"/>
              </w:rPr>
              <w:t>III – a</w:t>
            </w:r>
          </w:p>
        </w:tc>
        <w:tc>
          <w:tcPr>
            <w:tcW w:w="381" w:type="pct"/>
          </w:tcPr>
          <w:p w:rsidR="00A32208" w:rsidRPr="00A35177" w:rsidRDefault="00A32208" w:rsidP="00A32208">
            <w:pPr>
              <w:pStyle w:val="Tabele"/>
              <w:rPr>
                <w:sz w:val="18"/>
                <w:szCs w:val="18"/>
              </w:rPr>
            </w:pPr>
            <w:r w:rsidRPr="00A35177">
              <w:rPr>
                <w:sz w:val="18"/>
                <w:szCs w:val="18"/>
              </w:rPr>
              <w:t>-</w:t>
            </w:r>
          </w:p>
        </w:tc>
        <w:tc>
          <w:tcPr>
            <w:tcW w:w="451" w:type="pct"/>
          </w:tcPr>
          <w:p w:rsidR="00A32208" w:rsidRPr="00A35177" w:rsidRDefault="00A32208" w:rsidP="00A32208">
            <w:pPr>
              <w:pStyle w:val="Tabele"/>
              <w:rPr>
                <w:sz w:val="18"/>
                <w:szCs w:val="18"/>
              </w:rPr>
            </w:pPr>
            <w:r w:rsidRPr="00A35177">
              <w:rPr>
                <w:sz w:val="18"/>
                <w:szCs w:val="18"/>
              </w:rPr>
              <w:t>-</w:t>
            </w:r>
          </w:p>
        </w:tc>
        <w:tc>
          <w:tcPr>
            <w:tcW w:w="565" w:type="pct"/>
          </w:tcPr>
          <w:p w:rsidR="00A32208" w:rsidRPr="00A35177" w:rsidRDefault="00A32208" w:rsidP="00A32208">
            <w:pPr>
              <w:pStyle w:val="Tabele"/>
              <w:rPr>
                <w:sz w:val="18"/>
                <w:szCs w:val="18"/>
              </w:rPr>
            </w:pPr>
            <w:r w:rsidRPr="00A35177">
              <w:rPr>
                <w:sz w:val="18"/>
                <w:szCs w:val="18"/>
              </w:rPr>
              <w:t>-</w:t>
            </w:r>
          </w:p>
        </w:tc>
        <w:tc>
          <w:tcPr>
            <w:tcW w:w="674" w:type="pct"/>
          </w:tcPr>
          <w:p w:rsidR="00A32208" w:rsidRPr="00A35177" w:rsidRDefault="00A32208" w:rsidP="00A32208">
            <w:pPr>
              <w:pStyle w:val="Tabele"/>
              <w:rPr>
                <w:sz w:val="18"/>
                <w:szCs w:val="18"/>
              </w:rPr>
            </w:pPr>
            <w:r w:rsidRPr="00A35177">
              <w:rPr>
                <w:sz w:val="18"/>
                <w:szCs w:val="18"/>
              </w:rPr>
              <w:t>-</w:t>
            </w:r>
          </w:p>
        </w:tc>
        <w:tc>
          <w:tcPr>
            <w:tcW w:w="687" w:type="pct"/>
          </w:tcPr>
          <w:p w:rsidR="00A32208" w:rsidRPr="00A35177" w:rsidRDefault="00A32208" w:rsidP="00A32208">
            <w:pPr>
              <w:pStyle w:val="Tabele"/>
              <w:rPr>
                <w:sz w:val="18"/>
                <w:szCs w:val="18"/>
              </w:rPr>
            </w:pPr>
            <w:r w:rsidRPr="00A35177">
              <w:rPr>
                <w:sz w:val="18"/>
                <w:szCs w:val="18"/>
              </w:rPr>
              <w:t>-</w:t>
            </w:r>
          </w:p>
        </w:tc>
        <w:tc>
          <w:tcPr>
            <w:tcW w:w="687" w:type="pct"/>
          </w:tcPr>
          <w:p w:rsidR="00A32208" w:rsidRPr="00A35177" w:rsidRDefault="00A32208" w:rsidP="00A32208">
            <w:pPr>
              <w:pStyle w:val="Tabele"/>
              <w:rPr>
                <w:sz w:val="18"/>
                <w:szCs w:val="18"/>
              </w:rPr>
            </w:pPr>
          </w:p>
        </w:tc>
        <w:tc>
          <w:tcPr>
            <w:tcW w:w="695" w:type="pct"/>
          </w:tcPr>
          <w:p w:rsidR="00A32208" w:rsidRPr="00A35177" w:rsidRDefault="00A32208" w:rsidP="00A32208">
            <w:pPr>
              <w:pStyle w:val="Tabele"/>
              <w:rPr>
                <w:sz w:val="18"/>
                <w:szCs w:val="18"/>
              </w:rPr>
            </w:pPr>
            <w:r w:rsidRPr="00A35177">
              <w:rPr>
                <w:sz w:val="18"/>
                <w:szCs w:val="18"/>
              </w:rPr>
              <w:t>-</w:t>
            </w:r>
          </w:p>
        </w:tc>
      </w:tr>
      <w:tr w:rsidR="00A32208" w:rsidRPr="00A35177">
        <w:tblPrEx>
          <w:tblCellMar>
            <w:top w:w="0" w:type="dxa"/>
            <w:bottom w:w="0" w:type="dxa"/>
          </w:tblCellMar>
        </w:tblPrEx>
        <w:trPr>
          <w:cantSplit/>
        </w:trPr>
        <w:tc>
          <w:tcPr>
            <w:tcW w:w="334" w:type="pct"/>
            <w:vMerge/>
          </w:tcPr>
          <w:p w:rsidR="00A32208" w:rsidRPr="00A35177" w:rsidRDefault="00A32208" w:rsidP="00A32208">
            <w:pPr>
              <w:pStyle w:val="Tabele"/>
              <w:rPr>
                <w:sz w:val="18"/>
                <w:szCs w:val="18"/>
              </w:rPr>
            </w:pPr>
          </w:p>
        </w:tc>
        <w:tc>
          <w:tcPr>
            <w:tcW w:w="525" w:type="pct"/>
          </w:tcPr>
          <w:p w:rsidR="00A32208" w:rsidRPr="00A35177" w:rsidRDefault="00A32208" w:rsidP="00A32208">
            <w:pPr>
              <w:pStyle w:val="Tabele"/>
              <w:rPr>
                <w:sz w:val="18"/>
                <w:szCs w:val="18"/>
              </w:rPr>
            </w:pPr>
            <w:r w:rsidRPr="00A35177">
              <w:rPr>
                <w:sz w:val="18"/>
                <w:szCs w:val="18"/>
              </w:rPr>
              <w:t>III – b</w:t>
            </w:r>
          </w:p>
        </w:tc>
        <w:tc>
          <w:tcPr>
            <w:tcW w:w="381" w:type="pct"/>
          </w:tcPr>
          <w:p w:rsidR="00A32208" w:rsidRPr="00A35177" w:rsidRDefault="00A32208" w:rsidP="00A32208">
            <w:pPr>
              <w:pStyle w:val="Tabele"/>
              <w:rPr>
                <w:sz w:val="18"/>
                <w:szCs w:val="18"/>
              </w:rPr>
            </w:pPr>
            <w:r w:rsidRPr="00A35177">
              <w:rPr>
                <w:sz w:val="18"/>
                <w:szCs w:val="18"/>
              </w:rPr>
              <w:t>9000</w:t>
            </w:r>
          </w:p>
        </w:tc>
        <w:tc>
          <w:tcPr>
            <w:tcW w:w="451" w:type="pct"/>
          </w:tcPr>
          <w:p w:rsidR="00A32208" w:rsidRPr="00A35177" w:rsidRDefault="00A32208" w:rsidP="00A32208">
            <w:pPr>
              <w:pStyle w:val="Tabele"/>
              <w:rPr>
                <w:sz w:val="18"/>
                <w:szCs w:val="18"/>
              </w:rPr>
            </w:pPr>
            <w:r w:rsidRPr="00A35177">
              <w:rPr>
                <w:sz w:val="18"/>
                <w:szCs w:val="18"/>
              </w:rPr>
              <w:t>2%</w:t>
            </w:r>
          </w:p>
        </w:tc>
        <w:tc>
          <w:tcPr>
            <w:tcW w:w="565" w:type="pct"/>
          </w:tcPr>
          <w:p w:rsidR="00A32208" w:rsidRPr="00A35177" w:rsidRDefault="00A32208" w:rsidP="00A32208">
            <w:pPr>
              <w:pStyle w:val="Tabele"/>
              <w:rPr>
                <w:sz w:val="18"/>
                <w:szCs w:val="18"/>
              </w:rPr>
            </w:pPr>
            <w:r w:rsidRPr="00A35177">
              <w:rPr>
                <w:sz w:val="18"/>
                <w:szCs w:val="18"/>
              </w:rPr>
              <w:t>0</w:t>
            </w:r>
          </w:p>
        </w:tc>
        <w:tc>
          <w:tcPr>
            <w:tcW w:w="674" w:type="pct"/>
          </w:tcPr>
          <w:p w:rsidR="00A32208" w:rsidRPr="00A35177" w:rsidRDefault="00A32208" w:rsidP="00A32208">
            <w:pPr>
              <w:pStyle w:val="Tabele"/>
              <w:rPr>
                <w:sz w:val="18"/>
                <w:szCs w:val="18"/>
              </w:rPr>
            </w:pPr>
            <w:r w:rsidRPr="00A35177">
              <w:rPr>
                <w:sz w:val="18"/>
                <w:szCs w:val="18"/>
              </w:rPr>
              <w:t>Nga 9000 deri 26000</w:t>
            </w:r>
          </w:p>
        </w:tc>
        <w:tc>
          <w:tcPr>
            <w:tcW w:w="687" w:type="pct"/>
          </w:tcPr>
          <w:p w:rsidR="00A32208" w:rsidRPr="00A35177" w:rsidRDefault="00A32208" w:rsidP="00A32208">
            <w:pPr>
              <w:pStyle w:val="Tabele"/>
              <w:rPr>
                <w:sz w:val="18"/>
                <w:szCs w:val="18"/>
              </w:rPr>
            </w:pPr>
            <w:r w:rsidRPr="00A35177">
              <w:rPr>
                <w:sz w:val="18"/>
                <w:szCs w:val="18"/>
              </w:rPr>
              <w:t>Nga 9000 dri 21000</w:t>
            </w:r>
          </w:p>
        </w:tc>
        <w:tc>
          <w:tcPr>
            <w:tcW w:w="687" w:type="pct"/>
          </w:tcPr>
          <w:p w:rsidR="00A32208" w:rsidRPr="00A35177" w:rsidRDefault="00A32208" w:rsidP="00A32208">
            <w:pPr>
              <w:pStyle w:val="Tabele"/>
              <w:rPr>
                <w:sz w:val="18"/>
                <w:szCs w:val="18"/>
              </w:rPr>
            </w:pPr>
            <w:r w:rsidRPr="00A35177">
              <w:rPr>
                <w:sz w:val="18"/>
                <w:szCs w:val="18"/>
              </w:rPr>
              <w:t>Nga 6000 deri 16000</w:t>
            </w:r>
          </w:p>
        </w:tc>
        <w:tc>
          <w:tcPr>
            <w:tcW w:w="695" w:type="pct"/>
          </w:tcPr>
          <w:p w:rsidR="00A32208" w:rsidRPr="00A35177" w:rsidRDefault="00A32208" w:rsidP="00A32208">
            <w:pPr>
              <w:pStyle w:val="Tabele"/>
              <w:rPr>
                <w:sz w:val="18"/>
                <w:szCs w:val="18"/>
              </w:rPr>
            </w:pPr>
            <w:r w:rsidRPr="00A35177">
              <w:rPr>
                <w:sz w:val="18"/>
                <w:szCs w:val="18"/>
              </w:rPr>
              <w:t>Nga 5000 deri 13000</w:t>
            </w:r>
          </w:p>
        </w:tc>
      </w:tr>
      <w:tr w:rsidR="00A32208" w:rsidRPr="00A35177">
        <w:tblPrEx>
          <w:tblCellMar>
            <w:top w:w="0" w:type="dxa"/>
            <w:bottom w:w="0" w:type="dxa"/>
          </w:tblCellMar>
        </w:tblPrEx>
        <w:trPr>
          <w:cantSplit/>
        </w:trPr>
        <w:tc>
          <w:tcPr>
            <w:tcW w:w="334" w:type="pct"/>
            <w:vMerge w:val="restart"/>
          </w:tcPr>
          <w:p w:rsidR="00A32208" w:rsidRPr="00A35177" w:rsidRDefault="00A32208" w:rsidP="00A32208">
            <w:pPr>
              <w:pStyle w:val="Tabele"/>
              <w:rPr>
                <w:sz w:val="18"/>
                <w:szCs w:val="18"/>
              </w:rPr>
            </w:pPr>
            <w:r w:rsidRPr="00A35177">
              <w:rPr>
                <w:sz w:val="18"/>
                <w:szCs w:val="18"/>
              </w:rPr>
              <w:t>IV</w:t>
            </w:r>
          </w:p>
        </w:tc>
        <w:tc>
          <w:tcPr>
            <w:tcW w:w="525" w:type="pct"/>
          </w:tcPr>
          <w:p w:rsidR="00A32208" w:rsidRPr="00A35177" w:rsidRDefault="00A32208" w:rsidP="00A32208">
            <w:pPr>
              <w:pStyle w:val="Tabele"/>
              <w:rPr>
                <w:sz w:val="18"/>
                <w:szCs w:val="18"/>
              </w:rPr>
            </w:pPr>
            <w:r w:rsidRPr="00A35177">
              <w:rPr>
                <w:sz w:val="18"/>
                <w:szCs w:val="18"/>
              </w:rPr>
              <w:t>IV – a</w:t>
            </w:r>
          </w:p>
        </w:tc>
        <w:tc>
          <w:tcPr>
            <w:tcW w:w="381" w:type="pct"/>
          </w:tcPr>
          <w:p w:rsidR="00A32208" w:rsidRPr="00A35177" w:rsidRDefault="00A32208" w:rsidP="00A32208">
            <w:pPr>
              <w:pStyle w:val="Tabele"/>
              <w:rPr>
                <w:sz w:val="18"/>
                <w:szCs w:val="18"/>
              </w:rPr>
            </w:pPr>
            <w:r w:rsidRPr="00A35177">
              <w:rPr>
                <w:sz w:val="18"/>
                <w:szCs w:val="18"/>
              </w:rPr>
              <w:t>9000</w:t>
            </w:r>
          </w:p>
        </w:tc>
        <w:tc>
          <w:tcPr>
            <w:tcW w:w="451" w:type="pct"/>
          </w:tcPr>
          <w:p w:rsidR="00A32208" w:rsidRPr="00A35177" w:rsidRDefault="00A32208" w:rsidP="00A32208">
            <w:pPr>
              <w:pStyle w:val="Tabele"/>
              <w:rPr>
                <w:sz w:val="18"/>
                <w:szCs w:val="18"/>
              </w:rPr>
            </w:pPr>
            <w:r w:rsidRPr="00A35177">
              <w:rPr>
                <w:sz w:val="18"/>
                <w:szCs w:val="18"/>
              </w:rPr>
              <w:t>2%</w:t>
            </w:r>
          </w:p>
        </w:tc>
        <w:tc>
          <w:tcPr>
            <w:tcW w:w="565" w:type="pct"/>
          </w:tcPr>
          <w:p w:rsidR="00A32208" w:rsidRPr="00A35177" w:rsidRDefault="00A32208" w:rsidP="00A32208">
            <w:pPr>
              <w:pStyle w:val="Tabele"/>
              <w:rPr>
                <w:sz w:val="18"/>
                <w:szCs w:val="18"/>
              </w:rPr>
            </w:pPr>
            <w:r w:rsidRPr="00A35177">
              <w:rPr>
                <w:sz w:val="18"/>
                <w:szCs w:val="18"/>
              </w:rPr>
              <w:t>0</w:t>
            </w:r>
          </w:p>
        </w:tc>
        <w:tc>
          <w:tcPr>
            <w:tcW w:w="674" w:type="pct"/>
          </w:tcPr>
          <w:p w:rsidR="00A32208" w:rsidRPr="00A35177" w:rsidRDefault="00A32208" w:rsidP="00A32208">
            <w:pPr>
              <w:pStyle w:val="Tabele"/>
              <w:rPr>
                <w:sz w:val="18"/>
                <w:szCs w:val="18"/>
              </w:rPr>
            </w:pPr>
            <w:r w:rsidRPr="00A35177">
              <w:rPr>
                <w:sz w:val="18"/>
                <w:szCs w:val="18"/>
              </w:rPr>
              <w:t>Nga 3000 deri 16000</w:t>
            </w:r>
          </w:p>
        </w:tc>
        <w:tc>
          <w:tcPr>
            <w:tcW w:w="687" w:type="pct"/>
          </w:tcPr>
          <w:p w:rsidR="00A32208" w:rsidRPr="00A35177" w:rsidRDefault="00A32208" w:rsidP="00A32208">
            <w:pPr>
              <w:pStyle w:val="Tabele"/>
              <w:rPr>
                <w:sz w:val="18"/>
                <w:szCs w:val="18"/>
              </w:rPr>
            </w:pPr>
            <w:r w:rsidRPr="00A35177">
              <w:rPr>
                <w:sz w:val="18"/>
                <w:szCs w:val="18"/>
              </w:rPr>
              <w:t>Nga 3000 deri 16000</w:t>
            </w:r>
          </w:p>
        </w:tc>
        <w:tc>
          <w:tcPr>
            <w:tcW w:w="687" w:type="pct"/>
          </w:tcPr>
          <w:p w:rsidR="00A32208" w:rsidRPr="00A35177" w:rsidRDefault="00A32208" w:rsidP="00A32208">
            <w:pPr>
              <w:pStyle w:val="Tabele"/>
              <w:rPr>
                <w:sz w:val="18"/>
                <w:szCs w:val="18"/>
              </w:rPr>
            </w:pPr>
            <w:r w:rsidRPr="00A35177">
              <w:rPr>
                <w:sz w:val="18"/>
                <w:szCs w:val="18"/>
              </w:rPr>
              <w:t>Nga 2000 deri 14000</w:t>
            </w:r>
          </w:p>
        </w:tc>
        <w:tc>
          <w:tcPr>
            <w:tcW w:w="695" w:type="pct"/>
          </w:tcPr>
          <w:p w:rsidR="00A32208" w:rsidRPr="00A35177" w:rsidRDefault="00A32208" w:rsidP="00A32208">
            <w:pPr>
              <w:pStyle w:val="Tabele"/>
              <w:rPr>
                <w:sz w:val="18"/>
                <w:szCs w:val="18"/>
              </w:rPr>
            </w:pPr>
            <w:r w:rsidRPr="00A35177">
              <w:rPr>
                <w:sz w:val="18"/>
                <w:szCs w:val="18"/>
              </w:rPr>
              <w:t>Nga 2000 deri 11000</w:t>
            </w:r>
          </w:p>
        </w:tc>
      </w:tr>
      <w:tr w:rsidR="00A32208" w:rsidRPr="00A35177">
        <w:tblPrEx>
          <w:tblCellMar>
            <w:top w:w="0" w:type="dxa"/>
            <w:bottom w:w="0" w:type="dxa"/>
          </w:tblCellMar>
        </w:tblPrEx>
        <w:trPr>
          <w:cantSplit/>
        </w:trPr>
        <w:tc>
          <w:tcPr>
            <w:tcW w:w="334" w:type="pct"/>
            <w:vMerge/>
          </w:tcPr>
          <w:p w:rsidR="00A32208" w:rsidRPr="00A35177" w:rsidRDefault="00A32208" w:rsidP="00A32208">
            <w:pPr>
              <w:pStyle w:val="Tabele"/>
              <w:rPr>
                <w:sz w:val="18"/>
                <w:szCs w:val="18"/>
              </w:rPr>
            </w:pPr>
          </w:p>
        </w:tc>
        <w:tc>
          <w:tcPr>
            <w:tcW w:w="525" w:type="pct"/>
          </w:tcPr>
          <w:p w:rsidR="00A32208" w:rsidRPr="00A35177" w:rsidRDefault="00A32208" w:rsidP="00A32208">
            <w:pPr>
              <w:pStyle w:val="Tabele"/>
              <w:rPr>
                <w:sz w:val="18"/>
                <w:szCs w:val="18"/>
              </w:rPr>
            </w:pPr>
            <w:r w:rsidRPr="00A35177">
              <w:rPr>
                <w:sz w:val="18"/>
                <w:szCs w:val="18"/>
              </w:rPr>
              <w:t>IV – b</w:t>
            </w:r>
          </w:p>
        </w:tc>
        <w:tc>
          <w:tcPr>
            <w:tcW w:w="381" w:type="pct"/>
          </w:tcPr>
          <w:p w:rsidR="00A32208" w:rsidRPr="00A35177" w:rsidRDefault="00A32208" w:rsidP="00A32208">
            <w:pPr>
              <w:pStyle w:val="Tabele"/>
              <w:rPr>
                <w:sz w:val="18"/>
                <w:szCs w:val="18"/>
              </w:rPr>
            </w:pPr>
            <w:r w:rsidRPr="00A35177">
              <w:rPr>
                <w:sz w:val="18"/>
                <w:szCs w:val="18"/>
              </w:rPr>
              <w:t>9000</w:t>
            </w:r>
          </w:p>
        </w:tc>
        <w:tc>
          <w:tcPr>
            <w:tcW w:w="451" w:type="pct"/>
          </w:tcPr>
          <w:p w:rsidR="00A32208" w:rsidRPr="00A35177" w:rsidRDefault="00A32208" w:rsidP="00A32208">
            <w:pPr>
              <w:pStyle w:val="Tabele"/>
              <w:rPr>
                <w:sz w:val="18"/>
                <w:szCs w:val="18"/>
              </w:rPr>
            </w:pPr>
            <w:r w:rsidRPr="00A35177">
              <w:rPr>
                <w:sz w:val="18"/>
                <w:szCs w:val="18"/>
              </w:rPr>
              <w:t>2%</w:t>
            </w:r>
          </w:p>
        </w:tc>
        <w:tc>
          <w:tcPr>
            <w:tcW w:w="565" w:type="pct"/>
          </w:tcPr>
          <w:p w:rsidR="00A32208" w:rsidRPr="00A35177" w:rsidRDefault="00A32208" w:rsidP="00A32208">
            <w:pPr>
              <w:pStyle w:val="Tabele"/>
              <w:rPr>
                <w:sz w:val="18"/>
                <w:szCs w:val="18"/>
              </w:rPr>
            </w:pPr>
            <w:r w:rsidRPr="00A35177">
              <w:rPr>
                <w:sz w:val="18"/>
                <w:szCs w:val="18"/>
              </w:rPr>
              <w:t>0</w:t>
            </w:r>
          </w:p>
        </w:tc>
        <w:tc>
          <w:tcPr>
            <w:tcW w:w="674" w:type="pct"/>
          </w:tcPr>
          <w:p w:rsidR="00A32208" w:rsidRPr="00A35177" w:rsidRDefault="00A32208" w:rsidP="00A32208">
            <w:pPr>
              <w:pStyle w:val="Tabele"/>
              <w:rPr>
                <w:sz w:val="18"/>
                <w:szCs w:val="18"/>
              </w:rPr>
            </w:pPr>
            <w:r w:rsidRPr="00A35177">
              <w:rPr>
                <w:sz w:val="18"/>
                <w:szCs w:val="18"/>
              </w:rPr>
              <w:t>Nga 3000 deri 13000</w:t>
            </w:r>
          </w:p>
        </w:tc>
        <w:tc>
          <w:tcPr>
            <w:tcW w:w="687" w:type="pct"/>
          </w:tcPr>
          <w:p w:rsidR="00A32208" w:rsidRPr="00A35177" w:rsidRDefault="00A32208" w:rsidP="00A32208">
            <w:pPr>
              <w:pStyle w:val="Tabele"/>
              <w:rPr>
                <w:sz w:val="18"/>
                <w:szCs w:val="18"/>
              </w:rPr>
            </w:pPr>
            <w:r w:rsidRPr="00A35177">
              <w:rPr>
                <w:sz w:val="18"/>
                <w:szCs w:val="18"/>
              </w:rPr>
              <w:t>Nga 3000 deri 11000</w:t>
            </w:r>
          </w:p>
        </w:tc>
        <w:tc>
          <w:tcPr>
            <w:tcW w:w="687" w:type="pct"/>
          </w:tcPr>
          <w:p w:rsidR="00A32208" w:rsidRPr="00A35177" w:rsidRDefault="00A32208" w:rsidP="00A32208">
            <w:pPr>
              <w:pStyle w:val="Tabele"/>
              <w:rPr>
                <w:sz w:val="18"/>
                <w:szCs w:val="18"/>
              </w:rPr>
            </w:pPr>
            <w:r w:rsidRPr="00A35177">
              <w:rPr>
                <w:sz w:val="18"/>
                <w:szCs w:val="18"/>
              </w:rPr>
              <w:t>-</w:t>
            </w:r>
          </w:p>
        </w:tc>
        <w:tc>
          <w:tcPr>
            <w:tcW w:w="695" w:type="pct"/>
          </w:tcPr>
          <w:p w:rsidR="00A32208" w:rsidRPr="00A35177" w:rsidRDefault="00A32208" w:rsidP="00A32208">
            <w:pPr>
              <w:pStyle w:val="Tabele"/>
              <w:rPr>
                <w:sz w:val="18"/>
                <w:szCs w:val="18"/>
              </w:rPr>
            </w:pPr>
            <w:r w:rsidRPr="00A35177">
              <w:rPr>
                <w:sz w:val="18"/>
                <w:szCs w:val="18"/>
              </w:rPr>
              <w:t>-</w:t>
            </w:r>
          </w:p>
        </w:tc>
      </w:tr>
    </w:tbl>
    <w:p w:rsidR="00A32208" w:rsidRPr="00ED3CB3" w:rsidRDefault="00A32208" w:rsidP="00A32208">
      <w:pPr>
        <w:pStyle w:val="Paragrafi"/>
      </w:pPr>
    </w:p>
    <w:p w:rsidR="00A32208" w:rsidRPr="00ED3CB3" w:rsidRDefault="00A32208" w:rsidP="00A32208">
      <w:pPr>
        <w:pStyle w:val="Paragrafi"/>
      </w:pPr>
      <w:r w:rsidRPr="00ED3CB3">
        <w:t>Shënim: Këshilli i bashkisë dhe komunës, në përcaktimin e shtesës në pagë për pozicionin sipas ndarjes në njësi vendore, bazohet në numrin e banorëve të regjistrit të gjendjes civile në fillim të vitit kalendarik.</w:t>
      </w:r>
    </w:p>
    <w:p w:rsidR="00A32208" w:rsidRPr="00ED3CB3" w:rsidRDefault="00A32208" w:rsidP="00A32208">
      <w:pPr>
        <w:pStyle w:val="Paragrafi"/>
      </w:pPr>
    </w:p>
    <w:p w:rsidR="00A32208" w:rsidRPr="00ED3CB3" w:rsidRDefault="00A32208" w:rsidP="00A32208">
      <w:pPr>
        <w:pStyle w:val="TitulliNr"/>
      </w:pPr>
      <w:r w:rsidRPr="00ED3CB3">
        <w:t>Lidhja nr.3</w:t>
      </w:r>
    </w:p>
    <w:p w:rsidR="00A32208" w:rsidRPr="00ED3CB3" w:rsidRDefault="00A32208" w:rsidP="00A32208">
      <w:pPr>
        <w:pStyle w:val="TitulliTitull"/>
      </w:pPr>
      <w:r w:rsidRPr="00ED3CB3">
        <w:t>Nivelet e pagave për nëpunësit civilë në Këshillin e Qarkut</w:t>
      </w:r>
    </w:p>
    <w:p w:rsidR="00A32208" w:rsidRPr="00ED3CB3" w:rsidRDefault="00A32208" w:rsidP="00A32208">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7"/>
        <w:gridCol w:w="1850"/>
        <w:gridCol w:w="1359"/>
        <w:gridCol w:w="1320"/>
        <w:gridCol w:w="1320"/>
        <w:gridCol w:w="2190"/>
      </w:tblGrid>
      <w:tr w:rsidR="00A32208" w:rsidRPr="00A73456">
        <w:tblPrEx>
          <w:tblCellMar>
            <w:top w:w="0" w:type="dxa"/>
            <w:bottom w:w="0" w:type="dxa"/>
          </w:tblCellMar>
        </w:tblPrEx>
        <w:trPr>
          <w:cantSplit/>
        </w:trPr>
        <w:tc>
          <w:tcPr>
            <w:tcW w:w="671" w:type="pct"/>
          </w:tcPr>
          <w:p w:rsidR="00A32208" w:rsidRPr="00A73456" w:rsidRDefault="00A32208" w:rsidP="00A32208">
            <w:pPr>
              <w:pStyle w:val="Tabele"/>
              <w:rPr>
                <w:sz w:val="18"/>
                <w:szCs w:val="18"/>
              </w:rPr>
            </w:pPr>
          </w:p>
        </w:tc>
        <w:tc>
          <w:tcPr>
            <w:tcW w:w="996" w:type="pct"/>
          </w:tcPr>
          <w:p w:rsidR="00A32208" w:rsidRPr="00A73456" w:rsidRDefault="00A32208" w:rsidP="00A32208">
            <w:pPr>
              <w:pStyle w:val="Tabele"/>
              <w:rPr>
                <w:sz w:val="18"/>
                <w:szCs w:val="18"/>
              </w:rPr>
            </w:pPr>
          </w:p>
        </w:tc>
        <w:tc>
          <w:tcPr>
            <w:tcW w:w="3333" w:type="pct"/>
            <w:gridSpan w:val="4"/>
          </w:tcPr>
          <w:p w:rsidR="00A32208" w:rsidRPr="00A73456" w:rsidRDefault="00A32208" w:rsidP="00A32208">
            <w:pPr>
              <w:pStyle w:val="Tabele"/>
              <w:rPr>
                <w:sz w:val="18"/>
                <w:szCs w:val="18"/>
              </w:rPr>
            </w:pPr>
          </w:p>
        </w:tc>
      </w:tr>
      <w:tr w:rsidR="00A32208" w:rsidRPr="00A73456">
        <w:tblPrEx>
          <w:tblCellMar>
            <w:top w:w="0" w:type="dxa"/>
            <w:bottom w:w="0" w:type="dxa"/>
          </w:tblCellMar>
        </w:tblPrEx>
        <w:trPr>
          <w:cantSplit/>
        </w:trPr>
        <w:tc>
          <w:tcPr>
            <w:tcW w:w="671" w:type="pct"/>
          </w:tcPr>
          <w:p w:rsidR="00A32208" w:rsidRPr="00A73456" w:rsidRDefault="00A32208" w:rsidP="00A32208">
            <w:pPr>
              <w:pStyle w:val="Tabele"/>
              <w:rPr>
                <w:sz w:val="18"/>
                <w:szCs w:val="18"/>
              </w:rPr>
            </w:pPr>
            <w:r w:rsidRPr="00A73456">
              <w:rPr>
                <w:sz w:val="18"/>
                <w:szCs w:val="18"/>
              </w:rPr>
              <w:t>Klasa</w:t>
            </w:r>
          </w:p>
        </w:tc>
        <w:tc>
          <w:tcPr>
            <w:tcW w:w="996" w:type="pct"/>
          </w:tcPr>
          <w:p w:rsidR="00A32208" w:rsidRPr="00A73456" w:rsidRDefault="00A32208" w:rsidP="00A32208">
            <w:pPr>
              <w:pStyle w:val="Tabele"/>
              <w:rPr>
                <w:sz w:val="18"/>
                <w:szCs w:val="18"/>
              </w:rPr>
            </w:pPr>
            <w:r w:rsidRPr="00A73456">
              <w:rPr>
                <w:sz w:val="18"/>
                <w:szCs w:val="18"/>
              </w:rPr>
              <w:t>Kategoritë</w:t>
            </w:r>
          </w:p>
        </w:tc>
        <w:tc>
          <w:tcPr>
            <w:tcW w:w="2154" w:type="pct"/>
            <w:gridSpan w:val="3"/>
          </w:tcPr>
          <w:p w:rsidR="00A32208" w:rsidRPr="00A73456" w:rsidRDefault="00A32208" w:rsidP="00A32208">
            <w:pPr>
              <w:pStyle w:val="Tabele"/>
              <w:rPr>
                <w:sz w:val="18"/>
                <w:szCs w:val="18"/>
              </w:rPr>
            </w:pPr>
            <w:r w:rsidRPr="00A73456">
              <w:rPr>
                <w:sz w:val="18"/>
                <w:szCs w:val="18"/>
              </w:rPr>
              <w:t>Paga individuale</w:t>
            </w:r>
          </w:p>
        </w:tc>
        <w:tc>
          <w:tcPr>
            <w:tcW w:w="1179" w:type="pct"/>
          </w:tcPr>
          <w:p w:rsidR="00A32208" w:rsidRPr="00A73456" w:rsidRDefault="00A32208" w:rsidP="00A32208">
            <w:pPr>
              <w:pStyle w:val="Tabele"/>
              <w:rPr>
                <w:sz w:val="18"/>
                <w:szCs w:val="18"/>
              </w:rPr>
            </w:pPr>
            <w:r w:rsidRPr="00A73456">
              <w:rPr>
                <w:sz w:val="18"/>
                <w:szCs w:val="18"/>
              </w:rPr>
              <w:t>Shtesa e pozicionit</w:t>
            </w:r>
          </w:p>
        </w:tc>
      </w:tr>
      <w:tr w:rsidR="00A32208" w:rsidRPr="00A73456">
        <w:tblPrEx>
          <w:tblCellMar>
            <w:top w:w="0" w:type="dxa"/>
            <w:bottom w:w="0" w:type="dxa"/>
          </w:tblCellMar>
        </w:tblPrEx>
        <w:tc>
          <w:tcPr>
            <w:tcW w:w="671" w:type="pct"/>
          </w:tcPr>
          <w:p w:rsidR="00A32208" w:rsidRPr="00A73456" w:rsidRDefault="00A32208" w:rsidP="00A32208">
            <w:pPr>
              <w:pStyle w:val="Tabele"/>
              <w:rPr>
                <w:sz w:val="18"/>
                <w:szCs w:val="18"/>
              </w:rPr>
            </w:pPr>
          </w:p>
        </w:tc>
        <w:tc>
          <w:tcPr>
            <w:tcW w:w="996" w:type="pct"/>
          </w:tcPr>
          <w:p w:rsidR="00A32208" w:rsidRPr="00A73456" w:rsidRDefault="00A32208" w:rsidP="00A32208">
            <w:pPr>
              <w:pStyle w:val="Tabele"/>
              <w:rPr>
                <w:sz w:val="18"/>
                <w:szCs w:val="18"/>
              </w:rPr>
            </w:pPr>
            <w:r w:rsidRPr="00A73456">
              <w:rPr>
                <w:sz w:val="18"/>
                <w:szCs w:val="18"/>
              </w:rPr>
              <w:t>1</w:t>
            </w:r>
          </w:p>
        </w:tc>
        <w:tc>
          <w:tcPr>
            <w:tcW w:w="732" w:type="pct"/>
          </w:tcPr>
          <w:p w:rsidR="00A32208" w:rsidRPr="00A73456" w:rsidRDefault="00A32208" w:rsidP="00A32208">
            <w:pPr>
              <w:pStyle w:val="Tabele"/>
              <w:rPr>
                <w:sz w:val="18"/>
                <w:szCs w:val="18"/>
              </w:rPr>
            </w:pPr>
            <w:r w:rsidRPr="00A73456">
              <w:rPr>
                <w:sz w:val="18"/>
                <w:szCs w:val="18"/>
              </w:rPr>
              <w:t>2</w:t>
            </w:r>
          </w:p>
        </w:tc>
        <w:tc>
          <w:tcPr>
            <w:tcW w:w="711" w:type="pct"/>
          </w:tcPr>
          <w:p w:rsidR="00A32208" w:rsidRPr="00A73456" w:rsidRDefault="00A32208" w:rsidP="00A32208">
            <w:pPr>
              <w:pStyle w:val="Tabele"/>
              <w:rPr>
                <w:sz w:val="18"/>
                <w:szCs w:val="18"/>
              </w:rPr>
            </w:pPr>
            <w:r w:rsidRPr="00A73456">
              <w:rPr>
                <w:sz w:val="18"/>
                <w:szCs w:val="18"/>
              </w:rPr>
              <w:t>3</w:t>
            </w:r>
          </w:p>
        </w:tc>
        <w:tc>
          <w:tcPr>
            <w:tcW w:w="711" w:type="pct"/>
          </w:tcPr>
          <w:p w:rsidR="00A32208" w:rsidRPr="00A73456" w:rsidRDefault="00A32208" w:rsidP="00A32208">
            <w:pPr>
              <w:pStyle w:val="Tabele"/>
              <w:rPr>
                <w:sz w:val="18"/>
                <w:szCs w:val="18"/>
              </w:rPr>
            </w:pPr>
            <w:r w:rsidRPr="00A73456">
              <w:rPr>
                <w:sz w:val="18"/>
                <w:szCs w:val="18"/>
              </w:rPr>
              <w:t>4</w:t>
            </w:r>
          </w:p>
        </w:tc>
        <w:tc>
          <w:tcPr>
            <w:tcW w:w="1179" w:type="pct"/>
          </w:tcPr>
          <w:p w:rsidR="00A32208" w:rsidRPr="00A73456" w:rsidRDefault="00A32208" w:rsidP="00A32208">
            <w:pPr>
              <w:pStyle w:val="Tabele"/>
              <w:rPr>
                <w:sz w:val="18"/>
                <w:szCs w:val="18"/>
              </w:rPr>
            </w:pPr>
            <w:r w:rsidRPr="00A73456">
              <w:rPr>
                <w:sz w:val="18"/>
                <w:szCs w:val="18"/>
              </w:rPr>
              <w:t>5</w:t>
            </w:r>
          </w:p>
        </w:tc>
      </w:tr>
      <w:tr w:rsidR="00A32208" w:rsidRPr="00A73456">
        <w:tblPrEx>
          <w:tblCellMar>
            <w:top w:w="0" w:type="dxa"/>
            <w:bottom w:w="0" w:type="dxa"/>
          </w:tblCellMar>
        </w:tblPrEx>
        <w:tc>
          <w:tcPr>
            <w:tcW w:w="671" w:type="pct"/>
          </w:tcPr>
          <w:p w:rsidR="00A32208" w:rsidRPr="00A73456" w:rsidRDefault="00A32208" w:rsidP="00A32208">
            <w:pPr>
              <w:pStyle w:val="Tabele"/>
              <w:rPr>
                <w:sz w:val="18"/>
                <w:szCs w:val="18"/>
              </w:rPr>
            </w:pPr>
          </w:p>
        </w:tc>
        <w:tc>
          <w:tcPr>
            <w:tcW w:w="996" w:type="pct"/>
          </w:tcPr>
          <w:p w:rsidR="00A32208" w:rsidRPr="00A73456" w:rsidRDefault="00A32208" w:rsidP="00A32208">
            <w:pPr>
              <w:pStyle w:val="Tabele"/>
              <w:rPr>
                <w:sz w:val="18"/>
                <w:szCs w:val="18"/>
              </w:rPr>
            </w:pPr>
          </w:p>
        </w:tc>
        <w:tc>
          <w:tcPr>
            <w:tcW w:w="732" w:type="pct"/>
          </w:tcPr>
          <w:p w:rsidR="00A32208" w:rsidRPr="00A73456" w:rsidRDefault="00A32208" w:rsidP="00A32208">
            <w:pPr>
              <w:pStyle w:val="Tabele"/>
              <w:rPr>
                <w:sz w:val="18"/>
                <w:szCs w:val="18"/>
              </w:rPr>
            </w:pPr>
            <w:r w:rsidRPr="00A73456">
              <w:rPr>
                <w:sz w:val="18"/>
                <w:szCs w:val="18"/>
              </w:rPr>
              <w:t>Paga e grupit</w:t>
            </w:r>
          </w:p>
        </w:tc>
        <w:tc>
          <w:tcPr>
            <w:tcW w:w="711" w:type="pct"/>
          </w:tcPr>
          <w:p w:rsidR="00A32208" w:rsidRPr="00A73456" w:rsidRDefault="00A32208" w:rsidP="00A32208">
            <w:pPr>
              <w:pStyle w:val="Tabele"/>
              <w:rPr>
                <w:sz w:val="18"/>
                <w:szCs w:val="18"/>
              </w:rPr>
            </w:pPr>
            <w:r w:rsidRPr="00A73456">
              <w:rPr>
                <w:sz w:val="18"/>
                <w:szCs w:val="18"/>
              </w:rPr>
              <w:t>Shtesa për vjetërsi</w:t>
            </w:r>
          </w:p>
        </w:tc>
        <w:tc>
          <w:tcPr>
            <w:tcW w:w="711" w:type="pct"/>
          </w:tcPr>
          <w:p w:rsidR="00A32208" w:rsidRPr="00A73456" w:rsidRDefault="00A32208" w:rsidP="00A32208">
            <w:pPr>
              <w:pStyle w:val="Tabele"/>
              <w:rPr>
                <w:sz w:val="18"/>
                <w:szCs w:val="18"/>
              </w:rPr>
            </w:pPr>
            <w:r w:rsidRPr="00A73456">
              <w:rPr>
                <w:sz w:val="18"/>
                <w:szCs w:val="18"/>
              </w:rPr>
              <w:t>Shtesa për kualifikim</w:t>
            </w:r>
          </w:p>
        </w:tc>
        <w:tc>
          <w:tcPr>
            <w:tcW w:w="1179" w:type="pct"/>
          </w:tcPr>
          <w:p w:rsidR="00A32208" w:rsidRPr="00A73456" w:rsidRDefault="00A32208" w:rsidP="00A32208">
            <w:pPr>
              <w:pStyle w:val="Tabele"/>
              <w:rPr>
                <w:sz w:val="18"/>
                <w:szCs w:val="18"/>
              </w:rPr>
            </w:pPr>
            <w:r w:rsidRPr="00A73456">
              <w:rPr>
                <w:sz w:val="18"/>
                <w:szCs w:val="18"/>
              </w:rPr>
              <w:t>Shtesa për pozicion</w:t>
            </w:r>
          </w:p>
        </w:tc>
      </w:tr>
      <w:tr w:rsidR="00A32208" w:rsidRPr="00A73456">
        <w:tblPrEx>
          <w:tblCellMar>
            <w:top w:w="0" w:type="dxa"/>
            <w:bottom w:w="0" w:type="dxa"/>
          </w:tblCellMar>
        </w:tblPrEx>
        <w:tc>
          <w:tcPr>
            <w:tcW w:w="671" w:type="pct"/>
          </w:tcPr>
          <w:p w:rsidR="00A32208" w:rsidRPr="00A73456" w:rsidRDefault="00A32208" w:rsidP="00A32208">
            <w:pPr>
              <w:pStyle w:val="Tabele"/>
              <w:rPr>
                <w:sz w:val="18"/>
                <w:szCs w:val="18"/>
              </w:rPr>
            </w:pPr>
            <w:r w:rsidRPr="00A73456">
              <w:rPr>
                <w:sz w:val="18"/>
                <w:szCs w:val="18"/>
              </w:rPr>
              <w:t>I</w:t>
            </w:r>
          </w:p>
        </w:tc>
        <w:tc>
          <w:tcPr>
            <w:tcW w:w="996" w:type="pct"/>
          </w:tcPr>
          <w:p w:rsidR="00A32208" w:rsidRPr="00A73456" w:rsidRDefault="00A32208" w:rsidP="00A32208">
            <w:pPr>
              <w:pStyle w:val="Tabele"/>
              <w:rPr>
                <w:sz w:val="18"/>
                <w:szCs w:val="18"/>
              </w:rPr>
            </w:pPr>
            <w:r w:rsidRPr="00A73456">
              <w:rPr>
                <w:sz w:val="18"/>
                <w:szCs w:val="18"/>
              </w:rPr>
              <w:t>I – b</w:t>
            </w:r>
          </w:p>
        </w:tc>
        <w:tc>
          <w:tcPr>
            <w:tcW w:w="732" w:type="pct"/>
          </w:tcPr>
          <w:p w:rsidR="00A32208" w:rsidRPr="00A73456" w:rsidRDefault="00A32208" w:rsidP="00A32208">
            <w:pPr>
              <w:pStyle w:val="Tabele"/>
              <w:rPr>
                <w:sz w:val="18"/>
                <w:szCs w:val="18"/>
              </w:rPr>
            </w:pPr>
            <w:r w:rsidRPr="00A73456">
              <w:rPr>
                <w:sz w:val="18"/>
                <w:szCs w:val="18"/>
              </w:rPr>
              <w:t>9000</w:t>
            </w:r>
          </w:p>
        </w:tc>
        <w:tc>
          <w:tcPr>
            <w:tcW w:w="711" w:type="pct"/>
          </w:tcPr>
          <w:p w:rsidR="00A32208" w:rsidRPr="00A73456" w:rsidRDefault="00A32208" w:rsidP="00A32208">
            <w:pPr>
              <w:pStyle w:val="Tabele"/>
              <w:rPr>
                <w:sz w:val="18"/>
                <w:szCs w:val="18"/>
              </w:rPr>
            </w:pPr>
            <w:r w:rsidRPr="00A73456">
              <w:rPr>
                <w:sz w:val="18"/>
                <w:szCs w:val="18"/>
              </w:rPr>
              <w:t>2%</w:t>
            </w:r>
          </w:p>
        </w:tc>
        <w:tc>
          <w:tcPr>
            <w:tcW w:w="711" w:type="pct"/>
          </w:tcPr>
          <w:p w:rsidR="00A32208" w:rsidRPr="00A73456" w:rsidRDefault="00A32208" w:rsidP="00A32208">
            <w:pPr>
              <w:pStyle w:val="Tabele"/>
              <w:rPr>
                <w:sz w:val="18"/>
                <w:szCs w:val="18"/>
              </w:rPr>
            </w:pPr>
            <w:r w:rsidRPr="00A73456">
              <w:rPr>
                <w:sz w:val="18"/>
                <w:szCs w:val="18"/>
              </w:rPr>
              <w:t>0</w:t>
            </w:r>
          </w:p>
        </w:tc>
        <w:tc>
          <w:tcPr>
            <w:tcW w:w="1179" w:type="pct"/>
          </w:tcPr>
          <w:p w:rsidR="00A32208" w:rsidRPr="00A73456" w:rsidRDefault="00A32208" w:rsidP="00A32208">
            <w:pPr>
              <w:pStyle w:val="Tabele"/>
              <w:rPr>
                <w:sz w:val="18"/>
                <w:szCs w:val="18"/>
              </w:rPr>
            </w:pPr>
            <w:r w:rsidRPr="00A73456">
              <w:rPr>
                <w:sz w:val="18"/>
                <w:szCs w:val="18"/>
              </w:rPr>
              <w:t xml:space="preserve">Nga 25000 </w:t>
            </w:r>
          </w:p>
          <w:p w:rsidR="00A32208" w:rsidRPr="00A73456" w:rsidRDefault="00A32208" w:rsidP="00A32208">
            <w:pPr>
              <w:pStyle w:val="Tabele"/>
              <w:rPr>
                <w:sz w:val="18"/>
                <w:szCs w:val="18"/>
              </w:rPr>
            </w:pPr>
            <w:r w:rsidRPr="00A73456">
              <w:rPr>
                <w:sz w:val="18"/>
                <w:szCs w:val="18"/>
              </w:rPr>
              <w:t>deri 51000</w:t>
            </w:r>
          </w:p>
        </w:tc>
      </w:tr>
      <w:tr w:rsidR="00A32208" w:rsidRPr="00A73456">
        <w:tblPrEx>
          <w:tblCellMar>
            <w:top w:w="0" w:type="dxa"/>
            <w:bottom w:w="0" w:type="dxa"/>
          </w:tblCellMar>
        </w:tblPrEx>
        <w:trPr>
          <w:cantSplit/>
        </w:trPr>
        <w:tc>
          <w:tcPr>
            <w:tcW w:w="671" w:type="pct"/>
            <w:vMerge w:val="restart"/>
          </w:tcPr>
          <w:p w:rsidR="00A32208" w:rsidRPr="00A73456" w:rsidRDefault="00A32208" w:rsidP="00A32208">
            <w:pPr>
              <w:pStyle w:val="Tabele"/>
              <w:rPr>
                <w:sz w:val="18"/>
                <w:szCs w:val="18"/>
              </w:rPr>
            </w:pPr>
            <w:r w:rsidRPr="00A73456">
              <w:rPr>
                <w:sz w:val="18"/>
                <w:szCs w:val="18"/>
              </w:rPr>
              <w:t>II</w:t>
            </w:r>
          </w:p>
        </w:tc>
        <w:tc>
          <w:tcPr>
            <w:tcW w:w="996" w:type="pct"/>
          </w:tcPr>
          <w:p w:rsidR="00A32208" w:rsidRPr="00A73456" w:rsidRDefault="00A32208" w:rsidP="00A32208">
            <w:pPr>
              <w:pStyle w:val="Tabele"/>
              <w:rPr>
                <w:sz w:val="18"/>
                <w:szCs w:val="18"/>
              </w:rPr>
            </w:pPr>
            <w:r w:rsidRPr="00A73456">
              <w:rPr>
                <w:sz w:val="18"/>
                <w:szCs w:val="18"/>
              </w:rPr>
              <w:t>II – a</w:t>
            </w:r>
          </w:p>
        </w:tc>
        <w:tc>
          <w:tcPr>
            <w:tcW w:w="732" w:type="pct"/>
          </w:tcPr>
          <w:p w:rsidR="00A32208" w:rsidRPr="00A73456" w:rsidRDefault="00A32208" w:rsidP="00A32208">
            <w:pPr>
              <w:pStyle w:val="Tabele"/>
              <w:rPr>
                <w:sz w:val="18"/>
                <w:szCs w:val="18"/>
              </w:rPr>
            </w:pPr>
            <w:r w:rsidRPr="00A73456">
              <w:rPr>
                <w:sz w:val="18"/>
                <w:szCs w:val="18"/>
              </w:rPr>
              <w:t>-</w:t>
            </w:r>
          </w:p>
        </w:tc>
        <w:tc>
          <w:tcPr>
            <w:tcW w:w="711" w:type="pct"/>
          </w:tcPr>
          <w:p w:rsidR="00A32208" w:rsidRPr="00A73456" w:rsidRDefault="00A32208" w:rsidP="00A32208">
            <w:pPr>
              <w:pStyle w:val="Tabele"/>
              <w:rPr>
                <w:sz w:val="18"/>
                <w:szCs w:val="18"/>
              </w:rPr>
            </w:pPr>
            <w:r w:rsidRPr="00A73456">
              <w:rPr>
                <w:sz w:val="18"/>
                <w:szCs w:val="18"/>
              </w:rPr>
              <w:t>-</w:t>
            </w:r>
          </w:p>
        </w:tc>
        <w:tc>
          <w:tcPr>
            <w:tcW w:w="711" w:type="pct"/>
          </w:tcPr>
          <w:p w:rsidR="00A32208" w:rsidRPr="00A73456" w:rsidRDefault="00A32208" w:rsidP="00A32208">
            <w:pPr>
              <w:pStyle w:val="Tabele"/>
              <w:rPr>
                <w:sz w:val="18"/>
                <w:szCs w:val="18"/>
              </w:rPr>
            </w:pPr>
            <w:r w:rsidRPr="00A73456">
              <w:rPr>
                <w:sz w:val="18"/>
                <w:szCs w:val="18"/>
              </w:rPr>
              <w:t>-</w:t>
            </w:r>
          </w:p>
        </w:tc>
        <w:tc>
          <w:tcPr>
            <w:tcW w:w="1179" w:type="pct"/>
          </w:tcPr>
          <w:p w:rsidR="00A32208" w:rsidRPr="00A73456" w:rsidRDefault="00A32208" w:rsidP="00A32208">
            <w:pPr>
              <w:pStyle w:val="Tabele"/>
              <w:rPr>
                <w:sz w:val="18"/>
                <w:szCs w:val="18"/>
              </w:rPr>
            </w:pPr>
            <w:r w:rsidRPr="00A73456">
              <w:rPr>
                <w:sz w:val="18"/>
                <w:szCs w:val="18"/>
              </w:rPr>
              <w:t>-</w:t>
            </w:r>
          </w:p>
        </w:tc>
      </w:tr>
      <w:tr w:rsidR="00A32208" w:rsidRPr="00A73456">
        <w:tblPrEx>
          <w:tblCellMar>
            <w:top w:w="0" w:type="dxa"/>
            <w:bottom w:w="0" w:type="dxa"/>
          </w:tblCellMar>
        </w:tblPrEx>
        <w:trPr>
          <w:cantSplit/>
        </w:trPr>
        <w:tc>
          <w:tcPr>
            <w:tcW w:w="671" w:type="pct"/>
            <w:vMerge/>
            <w:tcBorders>
              <w:bottom w:val="nil"/>
            </w:tcBorders>
          </w:tcPr>
          <w:p w:rsidR="00A32208" w:rsidRPr="00A73456" w:rsidRDefault="00A32208" w:rsidP="00A32208">
            <w:pPr>
              <w:pStyle w:val="Tabele"/>
              <w:rPr>
                <w:sz w:val="18"/>
                <w:szCs w:val="18"/>
              </w:rPr>
            </w:pPr>
          </w:p>
        </w:tc>
        <w:tc>
          <w:tcPr>
            <w:tcW w:w="996" w:type="pct"/>
          </w:tcPr>
          <w:p w:rsidR="00A32208" w:rsidRPr="00A73456" w:rsidRDefault="00A32208" w:rsidP="00A32208">
            <w:pPr>
              <w:pStyle w:val="Tabele"/>
              <w:rPr>
                <w:sz w:val="18"/>
                <w:szCs w:val="18"/>
              </w:rPr>
            </w:pPr>
            <w:r w:rsidRPr="00A73456">
              <w:rPr>
                <w:sz w:val="18"/>
                <w:szCs w:val="18"/>
              </w:rPr>
              <w:t>II – b</w:t>
            </w:r>
          </w:p>
        </w:tc>
        <w:tc>
          <w:tcPr>
            <w:tcW w:w="732" w:type="pct"/>
          </w:tcPr>
          <w:p w:rsidR="00A32208" w:rsidRPr="00A73456" w:rsidRDefault="00A32208" w:rsidP="00A32208">
            <w:pPr>
              <w:pStyle w:val="Tabele"/>
              <w:rPr>
                <w:sz w:val="18"/>
                <w:szCs w:val="18"/>
              </w:rPr>
            </w:pPr>
            <w:r w:rsidRPr="00A73456">
              <w:rPr>
                <w:sz w:val="18"/>
                <w:szCs w:val="18"/>
              </w:rPr>
              <w:t>9000</w:t>
            </w:r>
          </w:p>
        </w:tc>
        <w:tc>
          <w:tcPr>
            <w:tcW w:w="711" w:type="pct"/>
          </w:tcPr>
          <w:p w:rsidR="00A32208" w:rsidRPr="00A73456" w:rsidRDefault="00A32208" w:rsidP="00A32208">
            <w:pPr>
              <w:pStyle w:val="Tabele"/>
              <w:rPr>
                <w:sz w:val="18"/>
                <w:szCs w:val="18"/>
              </w:rPr>
            </w:pPr>
            <w:r w:rsidRPr="00A73456">
              <w:rPr>
                <w:sz w:val="18"/>
                <w:szCs w:val="18"/>
              </w:rPr>
              <w:t>2%</w:t>
            </w:r>
          </w:p>
        </w:tc>
        <w:tc>
          <w:tcPr>
            <w:tcW w:w="711" w:type="pct"/>
          </w:tcPr>
          <w:p w:rsidR="00A32208" w:rsidRPr="00A73456" w:rsidRDefault="00A32208" w:rsidP="00A32208">
            <w:pPr>
              <w:pStyle w:val="Tabele"/>
              <w:rPr>
                <w:sz w:val="18"/>
                <w:szCs w:val="18"/>
              </w:rPr>
            </w:pPr>
            <w:r w:rsidRPr="00A73456">
              <w:rPr>
                <w:sz w:val="18"/>
                <w:szCs w:val="18"/>
              </w:rPr>
              <w:t>0</w:t>
            </w:r>
          </w:p>
        </w:tc>
        <w:tc>
          <w:tcPr>
            <w:tcW w:w="1179" w:type="pct"/>
          </w:tcPr>
          <w:p w:rsidR="00A32208" w:rsidRPr="00A73456" w:rsidRDefault="00A32208" w:rsidP="00A32208">
            <w:pPr>
              <w:pStyle w:val="Tabele"/>
              <w:rPr>
                <w:sz w:val="18"/>
                <w:szCs w:val="18"/>
              </w:rPr>
            </w:pPr>
            <w:r w:rsidRPr="00A73456">
              <w:rPr>
                <w:sz w:val="18"/>
                <w:szCs w:val="18"/>
              </w:rPr>
              <w:t xml:space="preserve">Nga 11000 </w:t>
            </w:r>
          </w:p>
          <w:p w:rsidR="00A32208" w:rsidRPr="00A73456" w:rsidRDefault="00A32208" w:rsidP="00A32208">
            <w:pPr>
              <w:pStyle w:val="Tabele"/>
              <w:rPr>
                <w:sz w:val="18"/>
                <w:szCs w:val="18"/>
              </w:rPr>
            </w:pPr>
            <w:r w:rsidRPr="00A73456">
              <w:rPr>
                <w:sz w:val="18"/>
                <w:szCs w:val="18"/>
              </w:rPr>
              <w:t>deri 36000</w:t>
            </w:r>
          </w:p>
        </w:tc>
      </w:tr>
      <w:tr w:rsidR="00A32208" w:rsidRPr="00A73456">
        <w:tblPrEx>
          <w:tblCellMar>
            <w:top w:w="0" w:type="dxa"/>
            <w:bottom w:w="0" w:type="dxa"/>
          </w:tblCellMar>
        </w:tblPrEx>
        <w:trPr>
          <w:cantSplit/>
        </w:trPr>
        <w:tc>
          <w:tcPr>
            <w:tcW w:w="671" w:type="pct"/>
            <w:vMerge w:val="restart"/>
          </w:tcPr>
          <w:p w:rsidR="00A32208" w:rsidRPr="00A73456" w:rsidRDefault="00A32208" w:rsidP="00A32208">
            <w:pPr>
              <w:pStyle w:val="Tabele"/>
              <w:rPr>
                <w:sz w:val="18"/>
                <w:szCs w:val="18"/>
              </w:rPr>
            </w:pPr>
            <w:r w:rsidRPr="00A73456">
              <w:rPr>
                <w:sz w:val="18"/>
                <w:szCs w:val="18"/>
              </w:rPr>
              <w:t>III</w:t>
            </w:r>
          </w:p>
        </w:tc>
        <w:tc>
          <w:tcPr>
            <w:tcW w:w="996" w:type="pct"/>
          </w:tcPr>
          <w:p w:rsidR="00A32208" w:rsidRPr="00A73456" w:rsidRDefault="00A32208" w:rsidP="00A32208">
            <w:pPr>
              <w:pStyle w:val="Tabele"/>
              <w:rPr>
                <w:sz w:val="18"/>
                <w:szCs w:val="18"/>
              </w:rPr>
            </w:pPr>
            <w:r w:rsidRPr="00A73456">
              <w:rPr>
                <w:sz w:val="18"/>
                <w:szCs w:val="18"/>
              </w:rPr>
              <w:t>III – a</w:t>
            </w:r>
          </w:p>
        </w:tc>
        <w:tc>
          <w:tcPr>
            <w:tcW w:w="732" w:type="pct"/>
          </w:tcPr>
          <w:p w:rsidR="00A32208" w:rsidRPr="00A73456" w:rsidRDefault="00A32208" w:rsidP="00A32208">
            <w:pPr>
              <w:pStyle w:val="Tabele"/>
              <w:rPr>
                <w:sz w:val="18"/>
                <w:szCs w:val="18"/>
              </w:rPr>
            </w:pPr>
            <w:r w:rsidRPr="00A73456">
              <w:rPr>
                <w:sz w:val="18"/>
                <w:szCs w:val="18"/>
              </w:rPr>
              <w:t>-</w:t>
            </w:r>
          </w:p>
        </w:tc>
        <w:tc>
          <w:tcPr>
            <w:tcW w:w="711" w:type="pct"/>
          </w:tcPr>
          <w:p w:rsidR="00A32208" w:rsidRPr="00A73456" w:rsidRDefault="00A32208" w:rsidP="00A32208">
            <w:pPr>
              <w:pStyle w:val="Tabele"/>
              <w:rPr>
                <w:sz w:val="18"/>
                <w:szCs w:val="18"/>
              </w:rPr>
            </w:pPr>
            <w:r w:rsidRPr="00A73456">
              <w:rPr>
                <w:sz w:val="18"/>
                <w:szCs w:val="18"/>
              </w:rPr>
              <w:t>-</w:t>
            </w:r>
          </w:p>
        </w:tc>
        <w:tc>
          <w:tcPr>
            <w:tcW w:w="711" w:type="pct"/>
          </w:tcPr>
          <w:p w:rsidR="00A32208" w:rsidRPr="00A73456" w:rsidRDefault="00A32208" w:rsidP="00A32208">
            <w:pPr>
              <w:pStyle w:val="Tabele"/>
              <w:rPr>
                <w:sz w:val="18"/>
                <w:szCs w:val="18"/>
              </w:rPr>
            </w:pPr>
            <w:r w:rsidRPr="00A73456">
              <w:rPr>
                <w:sz w:val="18"/>
                <w:szCs w:val="18"/>
              </w:rPr>
              <w:t>-</w:t>
            </w:r>
          </w:p>
        </w:tc>
        <w:tc>
          <w:tcPr>
            <w:tcW w:w="1179" w:type="pct"/>
          </w:tcPr>
          <w:p w:rsidR="00A32208" w:rsidRPr="00A73456" w:rsidRDefault="00A32208" w:rsidP="00A32208">
            <w:pPr>
              <w:pStyle w:val="Tabele"/>
              <w:rPr>
                <w:sz w:val="18"/>
                <w:szCs w:val="18"/>
              </w:rPr>
            </w:pPr>
            <w:r w:rsidRPr="00A73456">
              <w:rPr>
                <w:sz w:val="18"/>
                <w:szCs w:val="18"/>
              </w:rPr>
              <w:t>-</w:t>
            </w:r>
          </w:p>
        </w:tc>
      </w:tr>
      <w:tr w:rsidR="00A32208" w:rsidRPr="00A73456">
        <w:tblPrEx>
          <w:tblCellMar>
            <w:top w:w="0" w:type="dxa"/>
            <w:bottom w:w="0" w:type="dxa"/>
          </w:tblCellMar>
        </w:tblPrEx>
        <w:trPr>
          <w:cantSplit/>
        </w:trPr>
        <w:tc>
          <w:tcPr>
            <w:tcW w:w="671" w:type="pct"/>
            <w:vMerge/>
          </w:tcPr>
          <w:p w:rsidR="00A32208" w:rsidRPr="00A73456" w:rsidRDefault="00A32208" w:rsidP="00A32208">
            <w:pPr>
              <w:pStyle w:val="Tabele"/>
              <w:rPr>
                <w:sz w:val="18"/>
                <w:szCs w:val="18"/>
              </w:rPr>
            </w:pPr>
          </w:p>
        </w:tc>
        <w:tc>
          <w:tcPr>
            <w:tcW w:w="996" w:type="pct"/>
          </w:tcPr>
          <w:p w:rsidR="00A32208" w:rsidRPr="00A73456" w:rsidRDefault="00A32208" w:rsidP="00A32208">
            <w:pPr>
              <w:pStyle w:val="Tabele"/>
              <w:rPr>
                <w:sz w:val="18"/>
                <w:szCs w:val="18"/>
              </w:rPr>
            </w:pPr>
            <w:r w:rsidRPr="00A73456">
              <w:rPr>
                <w:sz w:val="18"/>
                <w:szCs w:val="18"/>
              </w:rPr>
              <w:t>III – b</w:t>
            </w:r>
          </w:p>
        </w:tc>
        <w:tc>
          <w:tcPr>
            <w:tcW w:w="732" w:type="pct"/>
          </w:tcPr>
          <w:p w:rsidR="00A32208" w:rsidRPr="00A73456" w:rsidRDefault="00A32208" w:rsidP="00A32208">
            <w:pPr>
              <w:pStyle w:val="Tabele"/>
              <w:rPr>
                <w:sz w:val="18"/>
                <w:szCs w:val="18"/>
              </w:rPr>
            </w:pPr>
            <w:r w:rsidRPr="00A73456">
              <w:rPr>
                <w:sz w:val="18"/>
                <w:szCs w:val="18"/>
              </w:rPr>
              <w:t>9000</w:t>
            </w:r>
          </w:p>
        </w:tc>
        <w:tc>
          <w:tcPr>
            <w:tcW w:w="711" w:type="pct"/>
          </w:tcPr>
          <w:p w:rsidR="00A32208" w:rsidRPr="00A73456" w:rsidRDefault="00A32208" w:rsidP="00A32208">
            <w:pPr>
              <w:pStyle w:val="Tabele"/>
              <w:rPr>
                <w:sz w:val="18"/>
                <w:szCs w:val="18"/>
              </w:rPr>
            </w:pPr>
            <w:r w:rsidRPr="00A73456">
              <w:rPr>
                <w:sz w:val="18"/>
                <w:szCs w:val="18"/>
              </w:rPr>
              <w:t>2%</w:t>
            </w:r>
          </w:p>
        </w:tc>
        <w:tc>
          <w:tcPr>
            <w:tcW w:w="711" w:type="pct"/>
          </w:tcPr>
          <w:p w:rsidR="00A32208" w:rsidRPr="00A73456" w:rsidRDefault="00A32208" w:rsidP="00A32208">
            <w:pPr>
              <w:pStyle w:val="Tabele"/>
              <w:rPr>
                <w:sz w:val="18"/>
                <w:szCs w:val="18"/>
              </w:rPr>
            </w:pPr>
            <w:r w:rsidRPr="00A73456">
              <w:rPr>
                <w:sz w:val="18"/>
                <w:szCs w:val="18"/>
              </w:rPr>
              <w:t>0</w:t>
            </w:r>
          </w:p>
        </w:tc>
        <w:tc>
          <w:tcPr>
            <w:tcW w:w="1179" w:type="pct"/>
          </w:tcPr>
          <w:p w:rsidR="00A32208" w:rsidRPr="00A73456" w:rsidRDefault="00A32208" w:rsidP="00A32208">
            <w:pPr>
              <w:pStyle w:val="Tabele"/>
              <w:rPr>
                <w:sz w:val="18"/>
                <w:szCs w:val="18"/>
              </w:rPr>
            </w:pPr>
            <w:r w:rsidRPr="00A73456">
              <w:rPr>
                <w:sz w:val="18"/>
                <w:szCs w:val="18"/>
              </w:rPr>
              <w:t xml:space="preserve">Nga 9000 </w:t>
            </w:r>
          </w:p>
          <w:p w:rsidR="00A32208" w:rsidRPr="00A73456" w:rsidRDefault="00A32208" w:rsidP="00A32208">
            <w:pPr>
              <w:pStyle w:val="Tabele"/>
              <w:rPr>
                <w:sz w:val="18"/>
                <w:szCs w:val="18"/>
              </w:rPr>
            </w:pPr>
            <w:r w:rsidRPr="00A73456">
              <w:rPr>
                <w:sz w:val="18"/>
                <w:szCs w:val="18"/>
              </w:rPr>
              <w:t>deri 26000</w:t>
            </w:r>
          </w:p>
        </w:tc>
      </w:tr>
      <w:tr w:rsidR="00A32208" w:rsidRPr="00A73456">
        <w:tblPrEx>
          <w:tblCellMar>
            <w:top w:w="0" w:type="dxa"/>
            <w:bottom w:w="0" w:type="dxa"/>
          </w:tblCellMar>
        </w:tblPrEx>
        <w:trPr>
          <w:cantSplit/>
        </w:trPr>
        <w:tc>
          <w:tcPr>
            <w:tcW w:w="671" w:type="pct"/>
            <w:vMerge w:val="restart"/>
          </w:tcPr>
          <w:p w:rsidR="00A32208" w:rsidRPr="00A73456" w:rsidRDefault="00A32208" w:rsidP="00A32208">
            <w:pPr>
              <w:pStyle w:val="Tabele"/>
              <w:rPr>
                <w:sz w:val="18"/>
                <w:szCs w:val="18"/>
              </w:rPr>
            </w:pPr>
            <w:r w:rsidRPr="00A73456">
              <w:rPr>
                <w:sz w:val="18"/>
                <w:szCs w:val="18"/>
              </w:rPr>
              <w:t>IV</w:t>
            </w:r>
          </w:p>
        </w:tc>
        <w:tc>
          <w:tcPr>
            <w:tcW w:w="996" w:type="pct"/>
          </w:tcPr>
          <w:p w:rsidR="00A32208" w:rsidRPr="00A73456" w:rsidRDefault="00A32208" w:rsidP="00A32208">
            <w:pPr>
              <w:pStyle w:val="Tabele"/>
              <w:rPr>
                <w:sz w:val="18"/>
                <w:szCs w:val="18"/>
              </w:rPr>
            </w:pPr>
            <w:r w:rsidRPr="00A73456">
              <w:rPr>
                <w:sz w:val="18"/>
                <w:szCs w:val="18"/>
              </w:rPr>
              <w:t>IV – a</w:t>
            </w:r>
          </w:p>
        </w:tc>
        <w:tc>
          <w:tcPr>
            <w:tcW w:w="732" w:type="pct"/>
          </w:tcPr>
          <w:p w:rsidR="00A32208" w:rsidRPr="00A73456" w:rsidRDefault="00A32208" w:rsidP="00A32208">
            <w:pPr>
              <w:pStyle w:val="Tabele"/>
              <w:rPr>
                <w:sz w:val="18"/>
                <w:szCs w:val="18"/>
              </w:rPr>
            </w:pPr>
            <w:r w:rsidRPr="00A73456">
              <w:rPr>
                <w:sz w:val="18"/>
                <w:szCs w:val="18"/>
              </w:rPr>
              <w:t>9000</w:t>
            </w:r>
          </w:p>
        </w:tc>
        <w:tc>
          <w:tcPr>
            <w:tcW w:w="711" w:type="pct"/>
          </w:tcPr>
          <w:p w:rsidR="00A32208" w:rsidRPr="00A73456" w:rsidRDefault="00A32208" w:rsidP="00A32208">
            <w:pPr>
              <w:pStyle w:val="Tabele"/>
              <w:rPr>
                <w:sz w:val="18"/>
                <w:szCs w:val="18"/>
              </w:rPr>
            </w:pPr>
            <w:r w:rsidRPr="00A73456">
              <w:rPr>
                <w:sz w:val="18"/>
                <w:szCs w:val="18"/>
              </w:rPr>
              <w:t>2%</w:t>
            </w:r>
          </w:p>
        </w:tc>
        <w:tc>
          <w:tcPr>
            <w:tcW w:w="711" w:type="pct"/>
          </w:tcPr>
          <w:p w:rsidR="00A32208" w:rsidRPr="00A73456" w:rsidRDefault="00A32208" w:rsidP="00A32208">
            <w:pPr>
              <w:pStyle w:val="Tabele"/>
              <w:rPr>
                <w:sz w:val="18"/>
                <w:szCs w:val="18"/>
              </w:rPr>
            </w:pPr>
            <w:r w:rsidRPr="00A73456">
              <w:rPr>
                <w:sz w:val="18"/>
                <w:szCs w:val="18"/>
              </w:rPr>
              <w:t>0</w:t>
            </w:r>
          </w:p>
        </w:tc>
        <w:tc>
          <w:tcPr>
            <w:tcW w:w="1179" w:type="pct"/>
          </w:tcPr>
          <w:p w:rsidR="00A32208" w:rsidRPr="00A73456" w:rsidRDefault="00A32208" w:rsidP="00A32208">
            <w:pPr>
              <w:pStyle w:val="Tabele"/>
              <w:rPr>
                <w:sz w:val="18"/>
                <w:szCs w:val="18"/>
              </w:rPr>
            </w:pPr>
            <w:r w:rsidRPr="00A73456">
              <w:rPr>
                <w:sz w:val="18"/>
                <w:szCs w:val="18"/>
              </w:rPr>
              <w:t xml:space="preserve">Nga 3000 </w:t>
            </w:r>
          </w:p>
          <w:p w:rsidR="00A32208" w:rsidRPr="00A73456" w:rsidRDefault="00A32208" w:rsidP="00A32208">
            <w:pPr>
              <w:pStyle w:val="Tabele"/>
              <w:rPr>
                <w:sz w:val="18"/>
                <w:szCs w:val="18"/>
              </w:rPr>
            </w:pPr>
            <w:r w:rsidRPr="00A73456">
              <w:rPr>
                <w:sz w:val="18"/>
                <w:szCs w:val="18"/>
              </w:rPr>
              <w:t>deri 18000</w:t>
            </w:r>
          </w:p>
        </w:tc>
      </w:tr>
      <w:tr w:rsidR="00A32208" w:rsidRPr="00A73456">
        <w:tblPrEx>
          <w:tblCellMar>
            <w:top w:w="0" w:type="dxa"/>
            <w:bottom w:w="0" w:type="dxa"/>
          </w:tblCellMar>
        </w:tblPrEx>
        <w:trPr>
          <w:cantSplit/>
        </w:trPr>
        <w:tc>
          <w:tcPr>
            <w:tcW w:w="671" w:type="pct"/>
            <w:vMerge/>
          </w:tcPr>
          <w:p w:rsidR="00A32208" w:rsidRPr="00A73456" w:rsidRDefault="00A32208" w:rsidP="00A32208">
            <w:pPr>
              <w:pStyle w:val="Tabele"/>
              <w:rPr>
                <w:sz w:val="18"/>
                <w:szCs w:val="18"/>
              </w:rPr>
            </w:pPr>
          </w:p>
        </w:tc>
        <w:tc>
          <w:tcPr>
            <w:tcW w:w="996" w:type="pct"/>
          </w:tcPr>
          <w:p w:rsidR="00A32208" w:rsidRPr="00A73456" w:rsidRDefault="00A32208" w:rsidP="00A32208">
            <w:pPr>
              <w:pStyle w:val="Tabele"/>
              <w:rPr>
                <w:sz w:val="18"/>
                <w:szCs w:val="18"/>
              </w:rPr>
            </w:pPr>
            <w:r w:rsidRPr="00A73456">
              <w:rPr>
                <w:sz w:val="18"/>
                <w:szCs w:val="18"/>
              </w:rPr>
              <w:t>IV – b</w:t>
            </w:r>
          </w:p>
        </w:tc>
        <w:tc>
          <w:tcPr>
            <w:tcW w:w="732" w:type="pct"/>
          </w:tcPr>
          <w:p w:rsidR="00A32208" w:rsidRPr="00A73456" w:rsidRDefault="00A32208" w:rsidP="00A32208">
            <w:pPr>
              <w:pStyle w:val="Tabele"/>
              <w:rPr>
                <w:sz w:val="18"/>
                <w:szCs w:val="18"/>
              </w:rPr>
            </w:pPr>
            <w:r w:rsidRPr="00A73456">
              <w:rPr>
                <w:sz w:val="18"/>
                <w:szCs w:val="18"/>
              </w:rPr>
              <w:t>9000</w:t>
            </w:r>
          </w:p>
        </w:tc>
        <w:tc>
          <w:tcPr>
            <w:tcW w:w="711" w:type="pct"/>
          </w:tcPr>
          <w:p w:rsidR="00A32208" w:rsidRPr="00A73456" w:rsidRDefault="00A32208" w:rsidP="00A32208">
            <w:pPr>
              <w:pStyle w:val="Tabele"/>
              <w:rPr>
                <w:sz w:val="18"/>
                <w:szCs w:val="18"/>
              </w:rPr>
            </w:pPr>
            <w:r w:rsidRPr="00A73456">
              <w:rPr>
                <w:sz w:val="18"/>
                <w:szCs w:val="18"/>
              </w:rPr>
              <w:t>2%</w:t>
            </w:r>
          </w:p>
        </w:tc>
        <w:tc>
          <w:tcPr>
            <w:tcW w:w="711" w:type="pct"/>
          </w:tcPr>
          <w:p w:rsidR="00A32208" w:rsidRPr="00A73456" w:rsidRDefault="00A32208" w:rsidP="00A32208">
            <w:pPr>
              <w:pStyle w:val="Tabele"/>
              <w:rPr>
                <w:sz w:val="18"/>
                <w:szCs w:val="18"/>
              </w:rPr>
            </w:pPr>
            <w:r w:rsidRPr="00A73456">
              <w:rPr>
                <w:sz w:val="18"/>
                <w:szCs w:val="18"/>
              </w:rPr>
              <w:t>0</w:t>
            </w:r>
          </w:p>
        </w:tc>
        <w:tc>
          <w:tcPr>
            <w:tcW w:w="1179" w:type="pct"/>
          </w:tcPr>
          <w:p w:rsidR="00A32208" w:rsidRPr="00A73456" w:rsidRDefault="00A32208" w:rsidP="00A32208">
            <w:pPr>
              <w:pStyle w:val="Tabele"/>
              <w:rPr>
                <w:sz w:val="18"/>
                <w:szCs w:val="18"/>
              </w:rPr>
            </w:pPr>
            <w:r w:rsidRPr="00A73456">
              <w:rPr>
                <w:sz w:val="18"/>
                <w:szCs w:val="18"/>
              </w:rPr>
              <w:t xml:space="preserve">Nga 3000 </w:t>
            </w:r>
          </w:p>
          <w:p w:rsidR="00A32208" w:rsidRPr="00A73456" w:rsidRDefault="00A32208" w:rsidP="00A32208">
            <w:pPr>
              <w:pStyle w:val="Tabele"/>
              <w:rPr>
                <w:sz w:val="18"/>
                <w:szCs w:val="18"/>
              </w:rPr>
            </w:pPr>
            <w:r w:rsidRPr="00A73456">
              <w:rPr>
                <w:sz w:val="18"/>
                <w:szCs w:val="18"/>
              </w:rPr>
              <w:t>deri 13000</w:t>
            </w:r>
          </w:p>
        </w:tc>
      </w:tr>
    </w:tbl>
    <w:p w:rsidR="00A32208" w:rsidRPr="00ED3CB3" w:rsidRDefault="00A32208" w:rsidP="00A32208">
      <w:pPr>
        <w:pStyle w:val="Paragrafi"/>
      </w:pPr>
    </w:p>
    <w:p w:rsidR="00A32208" w:rsidRPr="00ED3CB3" w:rsidRDefault="00A32208" w:rsidP="00A32208">
      <w:pPr>
        <w:pStyle w:val="TitulliNr"/>
      </w:pPr>
      <w:r w:rsidRPr="00ED3CB3">
        <w:t>Lidhja 4</w:t>
      </w:r>
    </w:p>
    <w:p w:rsidR="00A32208" w:rsidRPr="00ED3CB3" w:rsidRDefault="00A32208" w:rsidP="00A32208">
      <w:pPr>
        <w:pStyle w:val="TitulliTitull"/>
      </w:pPr>
      <w:r w:rsidRPr="00ED3CB3">
        <w:t>Klasifikimi i vendeve të punës në shërbimin civil për organet e qeverisjes vendore</w:t>
      </w:r>
    </w:p>
    <w:p w:rsidR="00A32208" w:rsidRPr="00ED3CB3" w:rsidRDefault="00A32208" w:rsidP="00A32208">
      <w:pPr>
        <w:pStyle w:val="Paragrafi"/>
      </w:pPr>
    </w:p>
    <w:p w:rsidR="00A32208" w:rsidRPr="00ED3CB3" w:rsidRDefault="00A32208" w:rsidP="00A32208">
      <w:pPr>
        <w:pStyle w:val="Paragrafi"/>
      </w:pPr>
      <w:r w:rsidRPr="00ED3CB3">
        <w:t>Vendet e punës në Shërbimin Civil grupohen në 4 klasa si më poshtë:</w:t>
      </w:r>
    </w:p>
    <w:p w:rsidR="00A32208" w:rsidRPr="00ED3CB3" w:rsidRDefault="00A32208" w:rsidP="00A32208">
      <w:pPr>
        <w:pStyle w:val="Paragrafi"/>
      </w:pPr>
      <w:r w:rsidRPr="00ED3CB3">
        <w:t>Klasa I: Ka përgjegjësinë për menaxhimin e institucionit, përcaktimin e programeve të përgjithshme në fushat që mbulon institucioni, koordinimin e këtyre programeve të përgjithshme dhe përdorimin eficent të të gjitha burimeve financiare, njerëzore etj., për arritjen e rezultateve të përcaktuara, si dhe dhënien e këshillimit përfundimtar dhe të drejtpërdrejtë drejtuesit të institucionit.</w:t>
      </w:r>
    </w:p>
    <w:p w:rsidR="00A32208" w:rsidRPr="00ED3CB3" w:rsidRDefault="00A32208" w:rsidP="00A32208">
      <w:pPr>
        <w:pStyle w:val="Paragrafi"/>
      </w:pPr>
      <w:r w:rsidRPr="00ED3CB3">
        <w:t>Në këtë klasë bëjnë pjesë kategoritë:</w:t>
      </w:r>
    </w:p>
    <w:p w:rsidR="00A32208" w:rsidRPr="00ED3CB3" w:rsidRDefault="00A32208" w:rsidP="00A32208">
      <w:pPr>
        <w:pStyle w:val="Paragrafi"/>
      </w:pPr>
      <w:r w:rsidRPr="00ED3CB3">
        <w:t>I – b. Sekretar i Përgjithshëm</w:t>
      </w:r>
    </w:p>
    <w:p w:rsidR="00A32208" w:rsidRPr="00ED3CB3" w:rsidRDefault="00A32208" w:rsidP="00A32208">
      <w:pPr>
        <w:pStyle w:val="Paragrafi"/>
      </w:pPr>
      <w:r w:rsidRPr="00ED3CB3">
        <w:t>Drejtor Departamenti</w:t>
      </w:r>
    </w:p>
    <w:p w:rsidR="00A32208" w:rsidRPr="00ED3CB3" w:rsidRDefault="00A32208" w:rsidP="00A32208">
      <w:pPr>
        <w:pStyle w:val="Paragrafi"/>
      </w:pPr>
      <w:r w:rsidRPr="00ED3CB3">
        <w:t>Klasa II: Është niveli më i lartë i menaxhimit të një institucioni dhe ka përgjegjësi për hartimin e programeve në fushën që mbulon dhe për arritjen e rezultateve të përcaktuara në këtë fushë.</w:t>
      </w:r>
    </w:p>
    <w:p w:rsidR="00A32208" w:rsidRPr="00ED3CB3" w:rsidRDefault="00A32208" w:rsidP="00A32208">
      <w:pPr>
        <w:pStyle w:val="Paragrafi"/>
      </w:pPr>
      <w:r w:rsidRPr="00ED3CB3">
        <w:t>Në këtë klasë bëjnë pjesë kategoritë:</w:t>
      </w:r>
    </w:p>
    <w:p w:rsidR="00A32208" w:rsidRPr="00ED3CB3" w:rsidRDefault="00A32208" w:rsidP="00A32208">
      <w:pPr>
        <w:pStyle w:val="Paragrafi"/>
      </w:pPr>
      <w:r w:rsidRPr="00ED3CB3">
        <w:t>II – a. Drejtor i Drejtorisë së Përgjithshme</w:t>
      </w:r>
    </w:p>
    <w:p w:rsidR="00A32208" w:rsidRPr="00ED3CB3" w:rsidRDefault="00A32208" w:rsidP="00A32208">
      <w:pPr>
        <w:pStyle w:val="Paragrafi"/>
      </w:pPr>
      <w:r w:rsidRPr="00ED3CB3">
        <w:t>Drejtor Drejtorie</w:t>
      </w:r>
    </w:p>
    <w:p w:rsidR="00A32208" w:rsidRPr="00ED3CB3" w:rsidRDefault="00A32208" w:rsidP="00A32208">
      <w:pPr>
        <w:pStyle w:val="Paragrafi"/>
      </w:pPr>
      <w:r w:rsidRPr="00ED3CB3">
        <w:t>Klasa III: Bën të mundur koordinimin e mendimeve dhe opsioneve të reja programore për një fushë të caktuar të specialitetit, zbatimin e programeve në këtë nivel, përgatitjen e propozimeve përfundimtare të cilat duhen aprovuar nga niveli menaxhues më i lartë. Kjo klasë bën të mundur gjithashtu edhe zgjidhjn e problemeve komplekse që lidhen me menaxhimin e projekteve të mëdha ose sektorëve/njësive brenda institucionit.</w:t>
      </w:r>
    </w:p>
    <w:p w:rsidR="00A32208" w:rsidRPr="00ED3CB3" w:rsidRDefault="00A32208" w:rsidP="00A32208">
      <w:pPr>
        <w:pStyle w:val="Paragrafi"/>
      </w:pPr>
      <w:r w:rsidRPr="00ED3CB3">
        <w:t>Në këtë klasë bëjnë pjesë kategoritë:</w:t>
      </w:r>
    </w:p>
    <w:p w:rsidR="00A32208" w:rsidRPr="00ED3CB3" w:rsidRDefault="00A32208" w:rsidP="00A32208">
      <w:pPr>
        <w:pStyle w:val="Paragrafi"/>
      </w:pPr>
      <w:r w:rsidRPr="00ED3CB3">
        <w:t>III - a Përgjegjës Sektori</w:t>
      </w:r>
    </w:p>
    <w:p w:rsidR="00A32208" w:rsidRPr="00ED3CB3" w:rsidRDefault="00A32208" w:rsidP="00A32208">
      <w:pPr>
        <w:pStyle w:val="Paragrafi"/>
      </w:pPr>
      <w:r w:rsidRPr="00ED3CB3">
        <w:t>Kryeinspektor</w:t>
      </w:r>
    </w:p>
    <w:p w:rsidR="00A32208" w:rsidRPr="00ED3CB3" w:rsidRDefault="00A32208" w:rsidP="00A32208">
      <w:pPr>
        <w:pStyle w:val="Paragrafi"/>
      </w:pPr>
      <w:r w:rsidRPr="00ED3CB3">
        <w:t>III - b Përgjegjës sektori</w:t>
      </w:r>
    </w:p>
    <w:p w:rsidR="00A32208" w:rsidRPr="00ED3CB3" w:rsidRDefault="00A32208" w:rsidP="00A32208">
      <w:pPr>
        <w:pStyle w:val="Paragrafi"/>
      </w:pPr>
      <w:r w:rsidRPr="00ED3CB3">
        <w:t>Specialist i nivelit të lartë</w:t>
      </w:r>
    </w:p>
    <w:p w:rsidR="00A32208" w:rsidRPr="00ED3CB3" w:rsidRDefault="00A32208" w:rsidP="00A32208">
      <w:pPr>
        <w:pStyle w:val="Paragrafi"/>
      </w:pPr>
      <w:r w:rsidRPr="00ED3CB3">
        <w:t>Inspektor</w:t>
      </w:r>
    </w:p>
    <w:p w:rsidR="00A32208" w:rsidRPr="00ED3CB3" w:rsidRDefault="00A32208" w:rsidP="00A32208">
      <w:pPr>
        <w:pStyle w:val="Paragrafi"/>
      </w:pPr>
      <w:r w:rsidRPr="00ED3CB3">
        <w:t>Klasa e IV: Kjo klasë merret me zbatimin e programeve  ekzistuese, koordinimin e aktiviteteve të stafit mbështetës, si dhe me formulimin dhe vlerësimin e opsioneve mbi një fushë të caktuar, duke u bazuar  në ekspertizën profesionale të fushës, njohuritë e specialitetit, analizën e informacionit dhe kërkimit.</w:t>
      </w:r>
    </w:p>
    <w:p w:rsidR="00A32208" w:rsidRPr="00ED3CB3" w:rsidRDefault="00A32208" w:rsidP="00A32208">
      <w:pPr>
        <w:pStyle w:val="Paragrafi"/>
      </w:pPr>
      <w:r w:rsidRPr="00ED3CB3">
        <w:t>Në këtë  klasë bëjnë pjesë kategoritë:</w:t>
      </w:r>
    </w:p>
    <w:p w:rsidR="00A32208" w:rsidRPr="00ED3CB3" w:rsidRDefault="00A32208" w:rsidP="00A32208">
      <w:pPr>
        <w:pStyle w:val="Paragrafi"/>
      </w:pPr>
      <w:r w:rsidRPr="00ED3CB3">
        <w:t>IV - a Specialist i nivelit të mesëm</w:t>
      </w:r>
    </w:p>
    <w:p w:rsidR="00A32208" w:rsidRPr="00ED3CB3" w:rsidRDefault="00A32208" w:rsidP="00A32208">
      <w:pPr>
        <w:pStyle w:val="Paragrafi"/>
      </w:pPr>
      <w:r w:rsidRPr="00ED3CB3">
        <w:t>IV - bSpecialist</w:t>
      </w:r>
    </w:p>
    <w:p w:rsidR="00A32208" w:rsidRPr="00ED3CB3" w:rsidRDefault="00A32208" w:rsidP="00A32208">
      <w:pPr>
        <w:pStyle w:val="Paragrafi"/>
      </w:pPr>
    </w:p>
    <w:p w:rsidR="00A32208" w:rsidRPr="00ED3CB3" w:rsidRDefault="00A32208" w:rsidP="00A32208">
      <w:pPr>
        <w:pStyle w:val="Paragrafi"/>
      </w:pPr>
    </w:p>
    <w:p w:rsidR="00A32208" w:rsidRDefault="00A32208" w:rsidP="00A32208">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B5566"/>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32208"/>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2B35"/>
    <w:rsid w:val="00E645E3"/>
    <w:rsid w:val="00E7023A"/>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C068947D-C79D-478D-ACF4-94604E39C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208"/>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B5566"/>
    <w:pPr>
      <w:widowControl w:val="0"/>
      <w:outlineLvl w:val="2"/>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paragraph" w:customStyle="1" w:styleId="Fletorjagjendet">
    <w:name w:val="Fletorja gjendet"/>
    <w:rsid w:val="001B5566"/>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1558</Words>
  <Characters>8884</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2019-03-14T15:21:00Z</dcterms:created>
  <dcterms:modified xsi:type="dcterms:W3CDTF">2019-03-14T15:21:00Z</dcterms:modified>
</cp:coreProperties>
</file>