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6DE" w:rsidRPr="00797873" w:rsidRDefault="000876DE" w:rsidP="000876DE">
      <w:pPr>
        <w:pStyle w:val="Paragrafi"/>
      </w:pPr>
      <w:bookmarkStart w:id="0" w:name="_GoBack"/>
      <w:bookmarkEnd w:id="0"/>
    </w:p>
    <w:p w:rsidR="000876DE" w:rsidRPr="00797873" w:rsidRDefault="000876DE" w:rsidP="000876DE">
      <w:pPr>
        <w:pStyle w:val="Akti"/>
      </w:pPr>
      <w:r w:rsidRPr="00797873">
        <w:t>V E N D I M</w:t>
      </w:r>
    </w:p>
    <w:p w:rsidR="000876DE" w:rsidRPr="00797873" w:rsidRDefault="000876DE" w:rsidP="000876DE">
      <w:pPr>
        <w:pStyle w:val="NumriData"/>
      </w:pPr>
      <w:r w:rsidRPr="00797873">
        <w:t>Nr. 642, datë 13.12.2002</w:t>
      </w:r>
    </w:p>
    <w:p w:rsidR="000876DE" w:rsidRPr="00797873" w:rsidRDefault="000876DE" w:rsidP="000876DE">
      <w:pPr>
        <w:pStyle w:val="Paragrafi"/>
      </w:pPr>
    </w:p>
    <w:p w:rsidR="000876DE" w:rsidRPr="00797873" w:rsidRDefault="000876DE" w:rsidP="000876DE">
      <w:pPr>
        <w:pStyle w:val="Titulli"/>
      </w:pPr>
      <w:r w:rsidRPr="00797873">
        <w:t>PËR NJË NDRYSHIM NË VENDIMIN NR. 636, DATË 8.10.1998 TË KËSHILLIT TË MINISTRAVE "PËR KRIJIMIN E KOMITETIT SHQIPTAR PËR LEHTËSIMIN E PROCEDURAVE TË TREGTISË SË JASHTME, ALBA-PRO"</w:t>
      </w:r>
    </w:p>
    <w:p w:rsidR="000876DE" w:rsidRPr="00797873" w:rsidRDefault="000876DE" w:rsidP="000876DE">
      <w:pPr>
        <w:pStyle w:val="Paragrafi"/>
      </w:pPr>
    </w:p>
    <w:p w:rsidR="000876DE" w:rsidRPr="00797873" w:rsidRDefault="000876DE" w:rsidP="000876DE">
      <w:pPr>
        <w:pStyle w:val="BazLigjPropozues"/>
      </w:pPr>
      <w:r w:rsidRPr="00797873">
        <w:t>Në mbështetje të nenit 100 të Kushteteutës dhe të neneve 121, 124 dhe 128 të ligjit nr. 8485, datë 12.5.1999 "Kodi i Procedurave Administrative të Republikës së Shqipërisë", me propozimin e Ministrit të Ekonomisë, Këshilli i Ministrave</w:t>
      </w:r>
    </w:p>
    <w:p w:rsidR="000876DE" w:rsidRPr="00797873" w:rsidRDefault="000876DE" w:rsidP="000876DE">
      <w:pPr>
        <w:pStyle w:val="Paragrafi"/>
      </w:pPr>
    </w:p>
    <w:p w:rsidR="000876DE" w:rsidRPr="00797873" w:rsidRDefault="000876DE" w:rsidP="000876DE">
      <w:pPr>
        <w:pStyle w:val="VENDOSI"/>
      </w:pPr>
      <w:r w:rsidRPr="00797873">
        <w:t>V E N D O S I:</w:t>
      </w:r>
    </w:p>
    <w:p w:rsidR="000876DE" w:rsidRPr="00797873" w:rsidRDefault="000876DE" w:rsidP="000876DE">
      <w:pPr>
        <w:pStyle w:val="Paragrafi"/>
      </w:pPr>
    </w:p>
    <w:p w:rsidR="000876DE" w:rsidRPr="00797873" w:rsidRDefault="000876DE" w:rsidP="000876DE">
      <w:pPr>
        <w:pStyle w:val="Paragrafi"/>
      </w:pPr>
      <w:r w:rsidRPr="00797873">
        <w:t>Në pikën 2 të vendimit nr. 636, datë 8.101998 të Këshillit të Ministrave, emërtimi "Zëvendësministri i Bashkëpunimit Ekonomik dhe Tregtisë" zëvendësohet me "Presidenti i Bashkimit të Dhomave të Tregtisë dhe Industrisë".</w:t>
      </w:r>
    </w:p>
    <w:p w:rsidR="000876DE" w:rsidRPr="00797873" w:rsidRDefault="000876DE" w:rsidP="000876DE">
      <w:pPr>
        <w:pStyle w:val="Paragrafi"/>
      </w:pPr>
      <w:r w:rsidRPr="00797873">
        <w:t>Ky vendim hyn në fuqi pas botimit në Fletoren Zyrtare.</w:t>
      </w:r>
    </w:p>
    <w:p w:rsidR="000876DE" w:rsidRPr="00797873" w:rsidRDefault="000876DE" w:rsidP="000876DE">
      <w:pPr>
        <w:pStyle w:val="Paragrafi"/>
      </w:pPr>
    </w:p>
    <w:p w:rsidR="000876DE" w:rsidRPr="00797873" w:rsidRDefault="000876DE" w:rsidP="000876DE">
      <w:pPr>
        <w:pStyle w:val="Autoriteti"/>
      </w:pPr>
      <w:r w:rsidRPr="00797873">
        <w:t>KRYEMINISTRI</w:t>
      </w:r>
    </w:p>
    <w:p w:rsidR="000876DE" w:rsidRPr="00797873" w:rsidRDefault="000876DE" w:rsidP="000876DE">
      <w:pPr>
        <w:pStyle w:val="AutoritetiEmer"/>
      </w:pPr>
      <w:r w:rsidRPr="00797873">
        <w:t>Fatos Nano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876DE"/>
    <w:rsid w:val="000B29AB"/>
    <w:rsid w:val="00134ADF"/>
    <w:rsid w:val="0016235D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5DEB141-4C07-4E5B-9FD5-F1D356353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2019-03-14T15:26:00Z</dcterms:created>
  <dcterms:modified xsi:type="dcterms:W3CDTF">2019-03-14T15:26:00Z</dcterms:modified>
</cp:coreProperties>
</file>