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D4A" w:rsidRPr="00C31F5F" w:rsidRDefault="00B94D4A" w:rsidP="00B94D4A">
      <w:pPr>
        <w:pStyle w:val="Akti"/>
      </w:pPr>
      <w:bookmarkStart w:id="0" w:name="_GoBack"/>
      <w:bookmarkEnd w:id="0"/>
      <w:r w:rsidRPr="00C31F5F">
        <w:t>V E N D I M</w:t>
      </w:r>
    </w:p>
    <w:p w:rsidR="00B94D4A" w:rsidRPr="00C31F5F" w:rsidRDefault="00B94D4A" w:rsidP="00B94D4A">
      <w:pPr>
        <w:pStyle w:val="NumriData"/>
      </w:pPr>
      <w:r w:rsidRPr="00C31F5F">
        <w:t>Nr. 76, datë 6.2.2003</w:t>
      </w:r>
    </w:p>
    <w:p w:rsidR="00B94D4A" w:rsidRPr="00C31F5F" w:rsidRDefault="00B94D4A" w:rsidP="00B94D4A">
      <w:pPr>
        <w:pStyle w:val="Paragrafi"/>
      </w:pPr>
    </w:p>
    <w:p w:rsidR="00B94D4A" w:rsidRPr="00C31F5F" w:rsidRDefault="00B94D4A" w:rsidP="00B94D4A">
      <w:pPr>
        <w:pStyle w:val="Titulli"/>
      </w:pPr>
      <w:r w:rsidRPr="00C31F5F">
        <w:t>PËR NIVELET E PAGAVE TË ANËTARËVE TË KËSHILLIT DREJTUES TË ENTIT RREGULLATOR TË TELEKOMUNIKACIONEVE</w:t>
      </w:r>
    </w:p>
    <w:p w:rsidR="00B94D4A" w:rsidRPr="00C31F5F" w:rsidRDefault="00B94D4A" w:rsidP="00B94D4A">
      <w:pPr>
        <w:pStyle w:val="Paragrafi"/>
      </w:pPr>
    </w:p>
    <w:p w:rsidR="00B94D4A" w:rsidRPr="00C31F5F" w:rsidRDefault="00B94D4A" w:rsidP="00B94D4A">
      <w:pPr>
        <w:pStyle w:val="Paragrafi"/>
      </w:pPr>
      <w:r w:rsidRPr="00C31F5F">
        <w:t>Në mbështetje të nenit 100 të Kushtetutës, të neneve 2 e 6 të ligjit nr.8487, datë 13.5.1999 “Për kompetencat për caktimin e pagave të punës” dhe të nenit 85 të ligjit nr.8618, datë 14.6.2000 “Për telekomunikacionet në Republikën e Shqipërisë”, me propozimin e Ministrit të Transportit dhe të Telekomunikacionit, Këshilli i Ministrave</w:t>
      </w:r>
    </w:p>
    <w:p w:rsidR="00B94D4A" w:rsidRPr="00C31F5F" w:rsidRDefault="00B94D4A" w:rsidP="00B94D4A">
      <w:pPr>
        <w:pStyle w:val="Paragrafi"/>
      </w:pPr>
    </w:p>
    <w:p w:rsidR="00B94D4A" w:rsidRPr="00C31F5F" w:rsidRDefault="00B94D4A" w:rsidP="00B94D4A">
      <w:pPr>
        <w:pStyle w:val="VENDOSI"/>
      </w:pPr>
      <w:r w:rsidRPr="00C31F5F">
        <w:t>V E N D O S I :</w:t>
      </w:r>
    </w:p>
    <w:p w:rsidR="00B94D4A" w:rsidRPr="00C31F5F" w:rsidRDefault="00B94D4A" w:rsidP="00B94D4A">
      <w:pPr>
        <w:pStyle w:val="Paragrafi"/>
      </w:pPr>
    </w:p>
    <w:p w:rsidR="00B94D4A" w:rsidRPr="00C31F5F" w:rsidRDefault="00B94D4A" w:rsidP="00B94D4A">
      <w:pPr>
        <w:pStyle w:val="Paragrafi"/>
      </w:pPr>
      <w:r w:rsidRPr="00C31F5F">
        <w:t>1. Niveli i pagave të anëtarëve të Këshillit Drejtues të Entit Rregullator të Telekomunikacioneve të jetë si më poshtë:</w:t>
      </w:r>
    </w:p>
    <w:p w:rsidR="00B94D4A" w:rsidRPr="00C31F5F" w:rsidRDefault="00B94D4A" w:rsidP="00B94D4A">
      <w:pPr>
        <w:pStyle w:val="Paragrafi"/>
      </w:pPr>
      <w:r w:rsidRPr="00C31F5F">
        <w:t>a) Paga e Kryetarit të Këshillit Drejtues të Entit Rregullator të Telekomunikacioneve të përcaktohet, sipas kategorisë I-a, të klasës I, të lidhjeve nr.I dhe nr.II, të vendimit nr.711, datë 27.12.2001 të Këshillit të Ministrave.</w:t>
      </w:r>
    </w:p>
    <w:p w:rsidR="00B94D4A" w:rsidRPr="00C31F5F" w:rsidRDefault="00B94D4A" w:rsidP="00B94D4A">
      <w:pPr>
        <w:pStyle w:val="Paragrafi"/>
      </w:pPr>
      <w:r w:rsidRPr="00C31F5F">
        <w:t>b) Paga e anëtarit të Këshillit Drejtues të njehsohet me pagën e Drejtorit të Drejtorisë së Përgjithshme, sipas kategorisë II-a të klasës II të lidhjeve nr.1 dhe nr.2, të vendimit nr.711, datë 27.12.2001 të Këshillit të Ministrave.</w:t>
      </w:r>
    </w:p>
    <w:p w:rsidR="00B94D4A" w:rsidRPr="00C31F5F" w:rsidRDefault="00B94D4A" w:rsidP="00B94D4A">
      <w:pPr>
        <w:pStyle w:val="Paragrafi"/>
      </w:pPr>
      <w:r w:rsidRPr="00C31F5F">
        <w:t>2. Në vendimin nr.726, datë 21.12.2000 të Këshillit të Ministrave “Për pagesat e punonjësve të institucioneve buxhetore”, të bëhen këto ndryshime:</w:t>
      </w:r>
    </w:p>
    <w:p w:rsidR="00B94D4A" w:rsidRPr="00C31F5F" w:rsidRDefault="00B94D4A" w:rsidP="00B94D4A">
      <w:pPr>
        <w:pStyle w:val="Paragrafi"/>
      </w:pPr>
      <w:r w:rsidRPr="00C31F5F">
        <w:t>a) Në lidhjen I “Renditja e funksioneve sipas klasifikimit”, në klasifikimin A12, emërtimi “Kryetar i Këshillit Drejtues të Entit Rregullator të Telekomunikacioneve”, shfuqizohet.</w:t>
      </w:r>
    </w:p>
    <w:p w:rsidR="00B94D4A" w:rsidRPr="00C31F5F" w:rsidRDefault="00B94D4A" w:rsidP="00B94D4A">
      <w:pPr>
        <w:pStyle w:val="Paragrafi"/>
      </w:pPr>
      <w:r w:rsidRPr="00C31F5F">
        <w:t>b) Në lidhjen II-5 “Niveli i pagave për punonjësit e ministrive dhe institucioneve të tjera qendrore” shfuqizohen këto emërtime:</w:t>
      </w:r>
    </w:p>
    <w:p w:rsidR="00B94D4A" w:rsidRPr="00C31F5F" w:rsidRDefault="00B94D4A" w:rsidP="00B94D4A">
      <w:pPr>
        <w:pStyle w:val="Paragrafi"/>
      </w:pPr>
      <w:r w:rsidRPr="00C31F5F">
        <w:t>- Në klasifikimin A12 “Kryetar i Këshillit Drejtues të Entit Rregullator të Telekomunikacioneve”;</w:t>
      </w:r>
    </w:p>
    <w:p w:rsidR="00B94D4A" w:rsidRPr="00C31F5F" w:rsidRDefault="00B94D4A" w:rsidP="00B94D4A">
      <w:pPr>
        <w:pStyle w:val="Paragrafi"/>
      </w:pPr>
      <w:r w:rsidRPr="00C31F5F">
        <w:t>- Në klasifikimin B2 “Anëtar i Këshillit Drejtues të Entit Rregullator të Telekomunikacioneve”.</w:t>
      </w:r>
    </w:p>
    <w:p w:rsidR="00B94D4A" w:rsidRPr="00C31F5F" w:rsidRDefault="00B94D4A" w:rsidP="00B94D4A">
      <w:pPr>
        <w:pStyle w:val="Paragrafi"/>
      </w:pPr>
      <w:r w:rsidRPr="00C31F5F">
        <w:t>3. Në vendimin nr.390, datë 24.6.1998 të Këshillit të Ministrave, pikat 2a, 2b dhe 2c shfuqizohen.</w:t>
      </w:r>
    </w:p>
    <w:p w:rsidR="00B94D4A" w:rsidRPr="00C31F5F" w:rsidRDefault="00B94D4A" w:rsidP="00B94D4A">
      <w:pPr>
        <w:pStyle w:val="Paragrafi"/>
      </w:pPr>
      <w:r w:rsidRPr="00C31F5F">
        <w:t>4. Efektet financiare, që rrjedhin nga zbatimi i këtij vendimi, të përballohen nga buxheti i Entit Rregullator të Telekomunikacioneve.</w:t>
      </w:r>
    </w:p>
    <w:p w:rsidR="00B94D4A" w:rsidRPr="00C31F5F" w:rsidRDefault="00B94D4A" w:rsidP="00B94D4A">
      <w:pPr>
        <w:pStyle w:val="Paragrafi"/>
      </w:pPr>
      <w:r w:rsidRPr="00C31F5F">
        <w:t>5. Ngarkohen Ministria e Punës dhe e Çështjeve Sociale dhe Enti Rregullator i Telekomunikacioneve për zbatimin e këtij vendimi.</w:t>
      </w:r>
    </w:p>
    <w:p w:rsidR="00B94D4A" w:rsidRPr="00C31F5F" w:rsidRDefault="00B94D4A" w:rsidP="00B94D4A">
      <w:pPr>
        <w:pStyle w:val="Paragrafi"/>
      </w:pPr>
      <w:r w:rsidRPr="00C31F5F">
        <w:t>Ky vendim hyn në fuqi pas botimit në Fletoren Zyrtare.</w:t>
      </w:r>
    </w:p>
    <w:p w:rsidR="00B94D4A" w:rsidRPr="00C31F5F" w:rsidRDefault="00B94D4A" w:rsidP="00B94D4A">
      <w:pPr>
        <w:pStyle w:val="Paragrafi"/>
      </w:pPr>
    </w:p>
    <w:p w:rsidR="00B94D4A" w:rsidRPr="00C31F5F" w:rsidRDefault="00B94D4A" w:rsidP="00B94D4A">
      <w:pPr>
        <w:pStyle w:val="Autoriteti"/>
      </w:pPr>
      <w:r w:rsidRPr="00C31F5F">
        <w:t>KRYEMINISTRI</w:t>
      </w:r>
    </w:p>
    <w:p w:rsidR="00B94D4A" w:rsidRPr="00C31F5F" w:rsidRDefault="00B94D4A" w:rsidP="00B94D4A">
      <w:pPr>
        <w:pStyle w:val="AutoritetiEmer"/>
      </w:pPr>
      <w:r w:rsidRPr="00C31F5F">
        <w:t xml:space="preserve">   Fatos Nano</w:t>
      </w:r>
    </w:p>
    <w:p w:rsidR="00B94D4A" w:rsidRPr="00C31F5F" w:rsidRDefault="00B94D4A" w:rsidP="00B94D4A">
      <w:pPr>
        <w:pStyle w:val="Paragrafi"/>
      </w:pPr>
    </w:p>
    <w:p w:rsidR="00B94D4A" w:rsidRPr="00C31F5F" w:rsidRDefault="00B94D4A" w:rsidP="00B94D4A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B1DD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3426A"/>
    <w:rsid w:val="00A923BE"/>
    <w:rsid w:val="00AA3124"/>
    <w:rsid w:val="00AA4D4B"/>
    <w:rsid w:val="00B94D4A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6686CC-8A3C-46C5-914F-B074564B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