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A35" w:rsidRPr="00637210" w:rsidRDefault="008D4A35" w:rsidP="008D4A35">
      <w:pPr>
        <w:pStyle w:val="Akti"/>
      </w:pPr>
      <w:bookmarkStart w:id="0" w:name="_GoBack"/>
      <w:bookmarkEnd w:id="0"/>
      <w:r w:rsidRPr="00637210">
        <w:t>V E N D I M</w:t>
      </w:r>
    </w:p>
    <w:p w:rsidR="008D4A35" w:rsidRPr="00637210" w:rsidRDefault="008D4A35" w:rsidP="008D4A35">
      <w:pPr>
        <w:pStyle w:val="NumriData"/>
      </w:pPr>
      <w:r w:rsidRPr="00637210">
        <w:t>Nr.88, datë 13.2.2003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Titulli"/>
      </w:pPr>
      <w:r w:rsidRPr="00637210">
        <w:t xml:space="preserve">PËR MIRATIMIN E STATUTIT TË INSTITUTIT TË SIGURIMEVE </w:t>
      </w:r>
    </w:p>
    <w:p w:rsidR="008D4A35" w:rsidRPr="00637210" w:rsidRDefault="008D4A35" w:rsidP="008D4A35">
      <w:pPr>
        <w:pStyle w:val="Titulli"/>
      </w:pPr>
      <w:r w:rsidRPr="00637210">
        <w:t>TË KUJDESIT  SHËNDETËSOR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BazLigjPropozues"/>
      </w:pPr>
      <w:r w:rsidRPr="00637210">
        <w:t>Në mbështetje të nenit 100 të Kushtetutës dhe të nenit 18 të ligjit nr.7870, datë 13.10.1994 “Për sigurimet shëndetësore në Republikën e Shqipërisë”, i ndryshuar, me propozimin e Ministrit të Shëndetësisë, Këshilli i Ministrave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VENDOSI"/>
      </w:pPr>
      <w:r w:rsidRPr="00637210">
        <w:t>V E N D O S I: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1. Miratimin e statutit të Institutit të Sigurimeve të Kujdesit Shëndetësor, i cili i bashkëlidhet këtij vendimi.</w:t>
      </w:r>
    </w:p>
    <w:p w:rsidR="008D4A35" w:rsidRPr="00637210" w:rsidRDefault="008D4A35" w:rsidP="008D4A35">
      <w:pPr>
        <w:pStyle w:val="Paragrafi"/>
      </w:pPr>
      <w:r w:rsidRPr="00637210">
        <w:t>2. Vendimi nr.613, datë 20.12.1994 i Këshillit të Ministrave “Për miratimin e statutit të Institutit të Sigurimeve të Kujdesit Shëndetësor”, shfuqizohet.</w:t>
      </w:r>
    </w:p>
    <w:p w:rsidR="008D4A35" w:rsidRPr="00637210" w:rsidRDefault="008D4A35" w:rsidP="008D4A35">
      <w:pPr>
        <w:pStyle w:val="Paragrafi"/>
      </w:pPr>
      <w:r w:rsidRPr="00637210">
        <w:t>Ky vendim hyn në fuqi menjëherë.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Autoriteti"/>
      </w:pPr>
      <w:r w:rsidRPr="00637210">
        <w:t>KRYEMINISTRI</w:t>
      </w:r>
    </w:p>
    <w:p w:rsidR="008D4A35" w:rsidRPr="00637210" w:rsidRDefault="008D4A35" w:rsidP="008D4A35">
      <w:pPr>
        <w:pStyle w:val="AutoritetiEmer"/>
      </w:pPr>
      <w:r w:rsidRPr="00637210">
        <w:t xml:space="preserve">   Fatos Nano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Titulli"/>
      </w:pPr>
      <w:r w:rsidRPr="00637210">
        <w:t>STATUTI</w:t>
      </w:r>
    </w:p>
    <w:p w:rsidR="008D4A35" w:rsidRPr="00637210" w:rsidRDefault="008D4A35" w:rsidP="008D4A35">
      <w:pPr>
        <w:pStyle w:val="TitulliTitull"/>
      </w:pPr>
      <w:r w:rsidRPr="00637210">
        <w:t>I INSTITUTIT TË SIGURIMEVE TË KUJDESIT SHËNDETËSOR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KapitulliNr"/>
      </w:pPr>
      <w:r w:rsidRPr="00637210">
        <w:t>KAPITULLI I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1</w:t>
      </w:r>
    </w:p>
    <w:p w:rsidR="008D4A35" w:rsidRPr="00637210" w:rsidRDefault="008D4A35" w:rsidP="008D4A35">
      <w:pPr>
        <w:pStyle w:val="NeniTitull"/>
      </w:pPr>
      <w:r w:rsidRPr="00637210">
        <w:t>Krijimi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Instituti i Sigurimeve të Kujdesit Shëndetësor ushtron veprimtarinë e tij në bazë të ligjit nr.7870, datë 13.10.1994 “Për sigurimet shëndetësore në Republikën e Shqipërisë”, i ndryshuar me ligjin nr.8005, datë 14.10.1995 dhe ligjin nr.8961, datë 24.10.2002.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2</w:t>
      </w:r>
    </w:p>
    <w:p w:rsidR="008D4A35" w:rsidRPr="00637210" w:rsidRDefault="008D4A35" w:rsidP="008D4A35">
      <w:pPr>
        <w:pStyle w:val="NeniTitull"/>
      </w:pPr>
      <w:r w:rsidRPr="00637210">
        <w:t>Emri dhe qendra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Instituti i Sigurimeve të Kujdesit Shëndetësor, që më poshtë do të quhet ISKSH, është person juridik me qendër në Tiranë. ISKSH-ja është institucion shtetëror i pavarur, që vepron me drejtoritë rajonale, degët dhe agjencitë lokale në të gjithë vendin.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3</w:t>
      </w:r>
    </w:p>
    <w:p w:rsidR="008D4A35" w:rsidRPr="00637210" w:rsidRDefault="008D4A35" w:rsidP="008D4A35">
      <w:pPr>
        <w:pStyle w:val="NeniTitull"/>
      </w:pPr>
      <w:r w:rsidRPr="00637210">
        <w:t>Administrimi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ISKSH-ja administron fondin e sigurimeve shëndetësore në mënyrë të pavarur. Të ardhurat dhe shpenzimet kryhen sipas ligjit nr.7870, datë 13.10.1994 “Për sigurimet shëndetësore në Republikën e Shqipërisë”, të ndryshuar me ligjin nr.8005, datë 14.10.1995 dhe ligjin nr.8961, datë 24.10.2002.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4</w:t>
      </w:r>
    </w:p>
    <w:p w:rsidR="008D4A35" w:rsidRPr="00637210" w:rsidRDefault="008D4A35" w:rsidP="008D4A35">
      <w:pPr>
        <w:pStyle w:val="NeniTitull"/>
      </w:pPr>
      <w:r w:rsidRPr="00637210">
        <w:t>Fondi rezervë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ISKSH-ja krijon fondin rezervë nga diferenca e të ardhurave me shpenzimet. Me miratimin e Këshillit Administrativ fondi rezervë mund të përdoret:</w:t>
      </w:r>
    </w:p>
    <w:p w:rsidR="008D4A35" w:rsidRPr="00637210" w:rsidRDefault="008D4A35" w:rsidP="008D4A35">
      <w:pPr>
        <w:pStyle w:val="Paragrafi"/>
      </w:pPr>
      <w:r w:rsidRPr="00637210">
        <w:t>për disbalancimin e mundshëm të buxhetit të sigurimeve shendetësore gjatë vitit;</w:t>
      </w:r>
    </w:p>
    <w:p w:rsidR="008D4A35" w:rsidRPr="00637210" w:rsidRDefault="008D4A35" w:rsidP="008D4A35">
      <w:pPr>
        <w:pStyle w:val="Paragrafi"/>
      </w:pPr>
      <w:r w:rsidRPr="00637210">
        <w:t>për investime financiare me qëllim rritjen e të ardhurave;</w:t>
      </w:r>
    </w:p>
    <w:p w:rsidR="008D4A35" w:rsidRPr="00637210" w:rsidRDefault="008D4A35" w:rsidP="008D4A35">
      <w:pPr>
        <w:pStyle w:val="Paragrafi"/>
      </w:pPr>
      <w:r w:rsidRPr="00637210">
        <w:lastRenderedPageBreak/>
        <w:t>për përballimin e fatkeqësive natyrore.</w:t>
      </w:r>
    </w:p>
    <w:p w:rsidR="008D4A35" w:rsidRPr="00637210" w:rsidRDefault="008D4A35" w:rsidP="008D4A35">
      <w:pPr>
        <w:pStyle w:val="Paragrafi"/>
      </w:pPr>
      <w:r w:rsidRPr="00637210">
        <w:t>Në të gjitha rastet e përdorimit si më sipër, madhësia e fondit rezervë për financimin e skemës për 3 muaj do të mbetet i paprekur.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5</w:t>
      </w:r>
    </w:p>
    <w:p w:rsidR="008D4A35" w:rsidRPr="00637210" w:rsidRDefault="008D4A35" w:rsidP="008D4A35">
      <w:pPr>
        <w:pStyle w:val="NeniTitull"/>
      </w:pPr>
      <w:r w:rsidRPr="00637210">
        <w:t>Burimet e financimit dhe përdorimi i tyre</w:t>
      </w:r>
    </w:p>
    <w:p w:rsidR="008D4A35" w:rsidRPr="00637210" w:rsidRDefault="008D4A35" w:rsidP="008D4A35">
      <w:pPr>
        <w:pStyle w:val="NeniTitull"/>
      </w:pPr>
    </w:p>
    <w:p w:rsidR="008D4A35" w:rsidRPr="00637210" w:rsidRDefault="008D4A35" w:rsidP="008D4A35">
      <w:pPr>
        <w:pStyle w:val="Paragrafi"/>
      </w:pPr>
      <w:r w:rsidRPr="00637210">
        <w:t>Fondi i ISKSH-së krijohet:</w:t>
      </w:r>
    </w:p>
    <w:p w:rsidR="008D4A35" w:rsidRPr="00637210" w:rsidRDefault="008D4A35" w:rsidP="008D4A35">
      <w:pPr>
        <w:pStyle w:val="Paragrafi"/>
      </w:pPr>
      <w:r w:rsidRPr="00637210">
        <w:t>nga kontributet e të siguruarve;</w:t>
      </w:r>
    </w:p>
    <w:p w:rsidR="008D4A35" w:rsidRPr="00637210" w:rsidRDefault="008D4A35" w:rsidP="008D4A35">
      <w:pPr>
        <w:pStyle w:val="Paragrafi"/>
      </w:pPr>
      <w:r w:rsidRPr="00637210">
        <w:t>nga kontributi i Buxhetit të Shtetit;</w:t>
      </w:r>
    </w:p>
    <w:p w:rsidR="008D4A35" w:rsidRPr="00637210" w:rsidRDefault="008D4A35" w:rsidP="008D4A35">
      <w:pPr>
        <w:pStyle w:val="Paragrafi"/>
      </w:pPr>
      <w:r w:rsidRPr="00637210">
        <w:t>nga donacionet;</w:t>
      </w:r>
    </w:p>
    <w:p w:rsidR="008D4A35" w:rsidRPr="00637210" w:rsidRDefault="008D4A35" w:rsidP="008D4A35">
      <w:pPr>
        <w:pStyle w:val="Paragrafi"/>
      </w:pPr>
      <w:r w:rsidRPr="00637210">
        <w:t>d)   nga të ardhura të tjera.</w:t>
      </w:r>
    </w:p>
    <w:p w:rsidR="008D4A35" w:rsidRPr="00637210" w:rsidRDefault="008D4A35" w:rsidP="008D4A35">
      <w:pPr>
        <w:pStyle w:val="Paragrafi"/>
      </w:pPr>
      <w:r w:rsidRPr="00637210">
        <w:t>Fondi i ISKSH-së përdoret:</w:t>
      </w:r>
    </w:p>
    <w:p w:rsidR="008D4A35" w:rsidRPr="00637210" w:rsidRDefault="008D4A35" w:rsidP="008D4A35">
      <w:pPr>
        <w:pStyle w:val="Paragrafi"/>
      </w:pPr>
      <w:r w:rsidRPr="00637210">
        <w:t>a) për rimbursimin e çmimit të barnave të listës së rimbursueshme;</w:t>
      </w:r>
    </w:p>
    <w:p w:rsidR="008D4A35" w:rsidRPr="00637210" w:rsidRDefault="008D4A35" w:rsidP="008D4A35">
      <w:pPr>
        <w:pStyle w:val="Paragrafi"/>
      </w:pPr>
      <w:r w:rsidRPr="00637210">
        <w:t>b) për mbulimin e shpenzimeve të shërbimit parësor;</w:t>
      </w:r>
    </w:p>
    <w:p w:rsidR="008D4A35" w:rsidRPr="00637210" w:rsidRDefault="008D4A35" w:rsidP="008D4A35">
      <w:pPr>
        <w:pStyle w:val="Paragrafi"/>
      </w:pPr>
      <w:r w:rsidRPr="00637210">
        <w:t>c) për mbulimin e shpenzimeve të shërbimeve shëndetësore që mbulohen nga skema me ligj të veçantë;</w:t>
      </w:r>
    </w:p>
    <w:p w:rsidR="008D4A35" w:rsidRPr="00637210" w:rsidRDefault="008D4A35" w:rsidP="008D4A35">
      <w:pPr>
        <w:pStyle w:val="Paragrafi"/>
      </w:pPr>
      <w:r w:rsidRPr="00637210">
        <w:t>d) për shpenzimet administrative;</w:t>
      </w:r>
    </w:p>
    <w:p w:rsidR="008D4A35" w:rsidRPr="00637210" w:rsidRDefault="008D4A35" w:rsidP="008D4A35">
      <w:pPr>
        <w:pStyle w:val="Paragrafi"/>
      </w:pPr>
      <w:r w:rsidRPr="00637210">
        <w:t>e) për investimet.</w:t>
      </w:r>
    </w:p>
    <w:p w:rsidR="008D4A35" w:rsidRPr="00637210" w:rsidRDefault="008D4A35" w:rsidP="008D4A35">
      <w:pPr>
        <w:pStyle w:val="Paragrafi"/>
      </w:pPr>
      <w:r w:rsidRPr="00637210">
        <w:t xml:space="preserve"> </w:t>
      </w:r>
    </w:p>
    <w:p w:rsidR="008D4A35" w:rsidRPr="00637210" w:rsidRDefault="008D4A35" w:rsidP="008D4A35">
      <w:pPr>
        <w:pStyle w:val="NeniNr"/>
      </w:pPr>
      <w:r w:rsidRPr="00637210">
        <w:t>Neni 6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Viti financiar i ISKSH-së është viti kalendarik 1 janar deri në 31 dhjetor.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7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ISKSH-ja mban dokumentacionin në përputhje me legjislacionin financiar në fuqi.</w:t>
      </w:r>
    </w:p>
    <w:p w:rsidR="008D4A35" w:rsidRPr="00637210" w:rsidRDefault="008D4A35" w:rsidP="008D4A35">
      <w:pPr>
        <w:pStyle w:val="Paragrafi"/>
      </w:pPr>
      <w:r w:rsidRPr="00637210">
        <w:t>ISKSH-ja përgatit raportin dhe llogaritë financiare në fund të çdo viti financiar, si dhe harton programin financiar të vitit ushtrimor. Ato përfshijnë bilancin, llogaritë e të ardhurave e të shpenzimeve dhe evidencat e tjera përkatëse. Raporti vjetor dhe programi i veprimtarisë së ardhshme financiare miratohen nga Këshilli Administrativ i ISKSH-së. Buxheti i ISKSH-së i paraqitet Ministrit të Shëndetësisë.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8</w:t>
      </w:r>
    </w:p>
    <w:p w:rsidR="008D4A35" w:rsidRPr="00637210" w:rsidRDefault="008D4A35" w:rsidP="008D4A35">
      <w:pPr>
        <w:pStyle w:val="NeniTitull"/>
      </w:pPr>
      <w:r w:rsidRPr="00637210">
        <w:t>Kontrolli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Këshilli Administrativ miraton komisionin e kontrollit për revizionimin e veprimtarisë së ISKSH-së çdo vit.</w:t>
      </w:r>
    </w:p>
    <w:p w:rsidR="008D4A35" w:rsidRPr="00637210" w:rsidRDefault="008D4A35" w:rsidP="008D4A35">
      <w:pPr>
        <w:pStyle w:val="Paragrafi"/>
      </w:pPr>
      <w:r w:rsidRPr="00637210">
        <w:t>ISKSH-ja ngre strukturat e kontrollit dhe organizon kontrollin në të gjitha subjektet që kanë kontratë me ISKSH-në ose që përfitojnë nga skema.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9</w:t>
      </w:r>
    </w:p>
    <w:p w:rsidR="008D4A35" w:rsidRPr="00637210" w:rsidRDefault="008D4A35" w:rsidP="008D4A35">
      <w:pPr>
        <w:pStyle w:val="NeniTitull"/>
      </w:pPr>
      <w:r w:rsidRPr="00637210">
        <w:t>Organet drejtuese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ISKSH-ja drejtohet:</w:t>
      </w:r>
    </w:p>
    <w:p w:rsidR="008D4A35" w:rsidRPr="00637210" w:rsidRDefault="008D4A35" w:rsidP="008D4A35">
      <w:pPr>
        <w:pStyle w:val="Paragrafi"/>
      </w:pPr>
      <w:r w:rsidRPr="00637210">
        <w:t>a) nga Këshilli Administrativ;</w:t>
      </w:r>
    </w:p>
    <w:p w:rsidR="008D4A35" w:rsidRPr="00637210" w:rsidRDefault="008D4A35" w:rsidP="008D4A35">
      <w:pPr>
        <w:pStyle w:val="Paragrafi"/>
      </w:pPr>
      <w:r w:rsidRPr="00637210">
        <w:t>b) nga Drejtori i Përgjithshëm.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10</w:t>
      </w:r>
    </w:p>
    <w:p w:rsidR="008D4A35" w:rsidRPr="00637210" w:rsidRDefault="008D4A35" w:rsidP="008D4A35">
      <w:pPr>
        <w:pStyle w:val="NeniTitull"/>
      </w:pPr>
      <w:r w:rsidRPr="00637210">
        <w:t>Përbërja e Këshillit Administrativ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1. Këshilli Administrativ është organi më i lartë ekzekutiv dhe përbëhet nga 11 anëtarë, përkatësisht;</w:t>
      </w:r>
    </w:p>
    <w:p w:rsidR="008D4A35" w:rsidRPr="00637210" w:rsidRDefault="008D4A35" w:rsidP="008D4A35">
      <w:pPr>
        <w:pStyle w:val="Paragrafi"/>
      </w:pPr>
      <w:r w:rsidRPr="00637210">
        <w:t>a) Tre anëtarë të caktuar nga Këshilli i Ministrave, që përfaqësojnë:</w:t>
      </w:r>
    </w:p>
    <w:p w:rsidR="008D4A35" w:rsidRPr="00637210" w:rsidRDefault="008D4A35" w:rsidP="008D4A35">
      <w:pPr>
        <w:pStyle w:val="Paragrafi"/>
      </w:pPr>
      <w:r w:rsidRPr="00637210">
        <w:t>- Ministrinë e Shëndetësisë;</w:t>
      </w:r>
    </w:p>
    <w:p w:rsidR="008D4A35" w:rsidRPr="00637210" w:rsidRDefault="008D4A35" w:rsidP="008D4A35">
      <w:pPr>
        <w:pStyle w:val="Paragrafi"/>
      </w:pPr>
      <w:r w:rsidRPr="00637210">
        <w:lastRenderedPageBreak/>
        <w:t>- Ministrinë e Punës dhe Çështjeve Sociale;</w:t>
      </w:r>
    </w:p>
    <w:p w:rsidR="008D4A35" w:rsidRPr="00637210" w:rsidRDefault="008D4A35" w:rsidP="008D4A35">
      <w:pPr>
        <w:pStyle w:val="Paragrafi"/>
      </w:pPr>
      <w:r w:rsidRPr="00637210">
        <w:t>- Ministrinë e Financës.</w:t>
      </w:r>
    </w:p>
    <w:p w:rsidR="008D4A35" w:rsidRPr="00637210" w:rsidRDefault="008D4A35" w:rsidP="008D4A35">
      <w:pPr>
        <w:pStyle w:val="Paragrafi"/>
      </w:pPr>
      <w:r w:rsidRPr="00637210">
        <w:t>b) Një anëtar nga Instituti i Sigurimeve Shoqërore.</w:t>
      </w:r>
    </w:p>
    <w:p w:rsidR="008D4A35" w:rsidRPr="00637210" w:rsidRDefault="008D4A35" w:rsidP="008D4A35">
      <w:pPr>
        <w:pStyle w:val="Paragrafi"/>
      </w:pPr>
      <w:r w:rsidRPr="00637210">
        <w:t>c) Një anëtar nga Instituti i Sigurimeve të Kujdesit Shëndetësor.</w:t>
      </w:r>
    </w:p>
    <w:p w:rsidR="008D4A35" w:rsidRPr="00637210" w:rsidRDefault="008D4A35" w:rsidP="008D4A35">
      <w:pPr>
        <w:pStyle w:val="Paragrafi"/>
      </w:pPr>
      <w:r w:rsidRPr="00637210">
        <w:t>d) Dy përfaqësues: një nga sindikata që ka numrin më të madh të anëtarëve dhe një nga organizata më e madhe e bujqëve.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e) Katër përfaqësues të palëve të interesuara: një nga urdhri i mjekëve, një nga një organizatë punëdhënësish, një nga prodhuesi më i madh farmaceutik në Shqipëri dhe një nga shoqata e farmacistëve.</w:t>
      </w:r>
    </w:p>
    <w:p w:rsidR="008D4A35" w:rsidRPr="00637210" w:rsidRDefault="008D4A35" w:rsidP="008D4A35">
      <w:pPr>
        <w:pStyle w:val="Paragrafi"/>
      </w:pPr>
      <w:r w:rsidRPr="00637210">
        <w:t>2. Këshilli i Ministrave vendos se cila sindikatë, organizatë bujqish e punëdhënësish është më e madhja dhe cili është prodhuesi më i madh farmaceutik, që emërojnë përfaqësuesit e tyre në Këshillin Administrativ.</w:t>
      </w:r>
    </w:p>
    <w:p w:rsidR="008D4A35" w:rsidRPr="00637210" w:rsidRDefault="008D4A35" w:rsidP="008D4A35">
      <w:pPr>
        <w:pStyle w:val="Paragrafi"/>
      </w:pPr>
      <w:r w:rsidRPr="00637210">
        <w:t>3. Sipas vendimit të Këshillit të Ministrave, organizatat e mësipërme emërojnë anëtarët e Këshillit Administrativ.</w:t>
      </w:r>
    </w:p>
    <w:p w:rsidR="008D4A35" w:rsidRPr="00637210" w:rsidRDefault="008D4A35" w:rsidP="008D4A35">
      <w:pPr>
        <w:pStyle w:val="Paragrafi"/>
      </w:pPr>
      <w:r w:rsidRPr="00637210">
        <w:t>Afati i shërbimit në Këshill është 4 vjet. Anëtarët mund të riemërohen.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11</w:t>
      </w:r>
    </w:p>
    <w:p w:rsidR="008D4A35" w:rsidRPr="00637210" w:rsidRDefault="008D4A35" w:rsidP="008D4A35">
      <w:pPr>
        <w:pStyle w:val="NeniTitull"/>
      </w:pPr>
      <w:r w:rsidRPr="00637210">
        <w:t>Kryesia e Këshillit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Këshilli Administrativ zgjedh me votim të fshehtë kryetarin dhe 2 nënkryetarët e tij, të cilët drejtojnë veprimtarinë e Këshillit. Kryetari zgjidhet nga tre përfaqësuesit e Këshillit të Ministrave.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12</w:t>
      </w:r>
    </w:p>
    <w:p w:rsidR="008D4A35" w:rsidRPr="00637210" w:rsidRDefault="008D4A35" w:rsidP="008D4A35">
      <w:pPr>
        <w:pStyle w:val="NeniTitull"/>
      </w:pPr>
      <w:r w:rsidRPr="00637210">
        <w:t>Mbledhja e Këshillit</w:t>
      </w:r>
    </w:p>
    <w:p w:rsidR="008D4A35" w:rsidRPr="00637210" w:rsidRDefault="008D4A35" w:rsidP="008D4A35">
      <w:pPr>
        <w:pStyle w:val="NeniTitull"/>
      </w:pPr>
    </w:p>
    <w:p w:rsidR="008D4A35" w:rsidRPr="00637210" w:rsidRDefault="008D4A35" w:rsidP="008D4A35">
      <w:pPr>
        <w:pStyle w:val="Paragrafi"/>
      </w:pPr>
      <w:r w:rsidRPr="00637210">
        <w:t>Këshilli Administrativ mblidhet jo më pak se katër herë në vit.</w:t>
      </w:r>
    </w:p>
    <w:p w:rsidR="008D4A35" w:rsidRPr="00637210" w:rsidRDefault="008D4A35" w:rsidP="008D4A35">
      <w:pPr>
        <w:pStyle w:val="NeniNr"/>
      </w:pPr>
      <w:r w:rsidRPr="00637210">
        <w:t>Neni 13</w:t>
      </w:r>
    </w:p>
    <w:p w:rsidR="008D4A35" w:rsidRPr="00637210" w:rsidRDefault="008D4A35" w:rsidP="008D4A35">
      <w:pPr>
        <w:pStyle w:val="NeniTitull"/>
      </w:pPr>
      <w:r w:rsidRPr="00637210">
        <w:t>Kompetencat për mbledhjen e Këshillit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Këshilli Administrativ mblidhet nga kryetari, dy nënkryetarët, me kërkesën e shumicës së anëtarëve të Këshillit dhe  nga Drejtori i Përgjithshëm i ISKSH-së. Drejtori i Përgjithshëm i ISKSH-së ka të drejtë të mbledhë Këshillin Administrativ, kur gjykohet se kërkohen vendime të shpejta që nuk janë kompetencë e tij.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14</w:t>
      </w:r>
    </w:p>
    <w:p w:rsidR="008D4A35" w:rsidRPr="00637210" w:rsidRDefault="008D4A35" w:rsidP="008D4A35">
      <w:pPr>
        <w:pStyle w:val="NeniTitull"/>
      </w:pPr>
      <w:r w:rsidRPr="00637210">
        <w:t>Njoftimi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Mbledhja e Këshillit Administrativ njoftohet me shkrim të paktën 10 ditë përpara, duke bërë të ditur edhe rendin e ditës. Kur mbledhja e Këshillit Administrativ thirret nga Drejtori i Përgjithshëm i ISKSH-së, mund të mos zbatohen kriteret e mësipërme.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15</w:t>
      </w:r>
    </w:p>
    <w:p w:rsidR="008D4A35" w:rsidRPr="00637210" w:rsidRDefault="008D4A35" w:rsidP="008D4A35">
      <w:pPr>
        <w:pStyle w:val="NeniTitull"/>
      </w:pPr>
      <w:r w:rsidRPr="00637210">
        <w:t>Vlefshmëria e mbledhjes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Mbledhja është e vlefshme kur janë të pranishëm dy të tretat e anëtarëve. Nëse shumica nuk arrihet, mbledhja shtyhet për ditën tjetër, duke bërë edhe njëherë njoftimin e pjesëmarrësve. Për mbledhjen e përsëritur do të jetë e nevojshme gjysma e anëtarëve.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16</w:t>
      </w:r>
    </w:p>
    <w:p w:rsidR="008D4A35" w:rsidRPr="00637210" w:rsidRDefault="008D4A35" w:rsidP="008D4A35">
      <w:pPr>
        <w:pStyle w:val="NeniTitull"/>
      </w:pPr>
      <w:r w:rsidRPr="00637210">
        <w:t>Dokumentacioni i mbledhjes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Për mbledhjet e Këshillit Administrativ mbahet procesverbal nga sekretarja e Këshillit Administrativ, detyrat e së cilës përcaktohen në rregulloren e brendshme të ISKSH-së.</w:t>
      </w:r>
    </w:p>
    <w:p w:rsidR="008D4A35" w:rsidRPr="00637210" w:rsidRDefault="008D4A35" w:rsidP="008D4A35">
      <w:pPr>
        <w:pStyle w:val="Paragrafi"/>
      </w:pPr>
      <w:r w:rsidRPr="00637210">
        <w:t xml:space="preserve">Vendimet e Këshillit Administrativ nënshkruhen nga kryetari dhe në mungesë të tij nga një </w:t>
      </w:r>
      <w:r w:rsidRPr="00637210">
        <w:lastRenderedPageBreak/>
        <w:t>prej dy nënkryetarëve dhe depozitohen në ISKSH.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17</w:t>
      </w:r>
    </w:p>
    <w:p w:rsidR="008D4A35" w:rsidRPr="00637210" w:rsidRDefault="008D4A35" w:rsidP="008D4A35">
      <w:pPr>
        <w:pStyle w:val="NeniTitull"/>
      </w:pPr>
      <w:r w:rsidRPr="00637210">
        <w:t>Vlefshmëria e votës për vendimet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Vendimet e Këshillit Administrativ merren me shumicë absolute votash.</w:t>
      </w:r>
    </w:p>
    <w:p w:rsidR="008D4A35" w:rsidRPr="00637210" w:rsidRDefault="008D4A35" w:rsidP="008D4A35">
      <w:pPr>
        <w:pStyle w:val="Paragrafi"/>
      </w:pPr>
      <w:r w:rsidRPr="00637210">
        <w:t>Anëtari i Këshillit Administrativ ka të drejtën e një vote.</w:t>
      </w:r>
    </w:p>
    <w:p w:rsidR="008D4A35" w:rsidRPr="00637210" w:rsidRDefault="008D4A35" w:rsidP="008D4A35">
      <w:pPr>
        <w:pStyle w:val="Paragrafi"/>
      </w:pPr>
      <w:r w:rsidRPr="00637210">
        <w:t>Në rastet kur votat barazohen, vota e Kryetarit të Këshillit Administrativ është vendimtare.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18</w:t>
      </w:r>
    </w:p>
    <w:p w:rsidR="008D4A35" w:rsidRPr="00637210" w:rsidRDefault="008D4A35" w:rsidP="008D4A35">
      <w:pPr>
        <w:pStyle w:val="NeniTitull"/>
      </w:pPr>
      <w:r w:rsidRPr="00637210">
        <w:t>Kompetencat e Këshillit Administrativ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Këshilli Admnistrativ ka këto kompetenca:</w:t>
      </w:r>
    </w:p>
    <w:p w:rsidR="008D4A35" w:rsidRPr="00637210" w:rsidRDefault="008D4A35" w:rsidP="008D4A35">
      <w:pPr>
        <w:pStyle w:val="Paragrafi"/>
      </w:pPr>
      <w:r w:rsidRPr="00637210">
        <w:t>a) propozon emërimin dhe shkarkimin e Drejtorit të Përgjithshëm të ISKSH-së;</w:t>
      </w:r>
    </w:p>
    <w:p w:rsidR="008D4A35" w:rsidRPr="00637210" w:rsidRDefault="008D4A35" w:rsidP="008D4A35">
      <w:pPr>
        <w:pStyle w:val="Paragrafi"/>
      </w:pPr>
      <w:r w:rsidRPr="00637210">
        <w:t>b) miraton çdo vit programin e paraqitur nga Drejtori i Përgjithshëm, raportin, bilancin, buxhetin vjetor dhe perspektivat tre-vjeçare të skemës së sigurimeve shëndetësore dhe ia paraqet Ministrit të Shëndetësisë;</w:t>
      </w:r>
    </w:p>
    <w:p w:rsidR="008D4A35" w:rsidRPr="00637210" w:rsidRDefault="008D4A35" w:rsidP="008D4A35">
      <w:pPr>
        <w:pStyle w:val="Paragrafi"/>
      </w:pPr>
      <w:r w:rsidRPr="00637210">
        <w:t>c) miraton investimet dhe vendos për shtimin dhe pakësimin e mjeteve themelore;</w:t>
      </w:r>
    </w:p>
    <w:p w:rsidR="008D4A35" w:rsidRPr="00637210" w:rsidRDefault="008D4A35" w:rsidP="008D4A35">
      <w:pPr>
        <w:pStyle w:val="Paragrafi"/>
      </w:pPr>
      <w:r w:rsidRPr="00637210">
        <w:t>ç) I paraqet Ministrit të Shëndetësisë ndryshime në statutin e ISKSH-së dhe në aktet ligjore e nënligjore të sigurimeve shëndetësore;</w:t>
      </w:r>
    </w:p>
    <w:p w:rsidR="008D4A35" w:rsidRPr="00637210" w:rsidRDefault="008D4A35" w:rsidP="008D4A35">
      <w:pPr>
        <w:pStyle w:val="Paragrafi"/>
      </w:pPr>
      <w:r w:rsidRPr="00637210">
        <w:t>d) vendos për lidhjen e marrëveshjeve me institucione të ndryshme ndërkombëtare të sigurimeve, miraton projekte mbi konsolidimin e skemës ose zgjerimin e saj, si dhe kontrata që kanë të bëjnë me prioritetet e zhvillimit ose me efektet financiare;</w:t>
      </w:r>
    </w:p>
    <w:p w:rsidR="008D4A35" w:rsidRPr="00637210" w:rsidRDefault="008D4A35" w:rsidP="008D4A35">
      <w:pPr>
        <w:pStyle w:val="Paragrafi"/>
      </w:pPr>
      <w:r w:rsidRPr="00637210">
        <w:t>dh) miraton kontratat tip me dhënësit e shërbimit shëndetësor, me farmacitë dhe depot e barnave;</w:t>
      </w:r>
    </w:p>
    <w:p w:rsidR="008D4A35" w:rsidRPr="00637210" w:rsidRDefault="008D4A35" w:rsidP="008D4A35">
      <w:pPr>
        <w:pStyle w:val="Paragrafi"/>
      </w:pPr>
      <w:r w:rsidRPr="00637210">
        <w:t>e) miraton rregulloret e propozuara nga Drejtori i Përgjithshëm;</w:t>
      </w:r>
    </w:p>
    <w:p w:rsidR="008D4A35" w:rsidRPr="00637210" w:rsidRDefault="008D4A35" w:rsidP="008D4A35">
      <w:pPr>
        <w:pStyle w:val="Paragrafi"/>
      </w:pPr>
      <w:r w:rsidRPr="00637210">
        <w:t>ë) miraton komitetin e kontrollit për veprimtarinë e ISKSH-së;</w:t>
      </w:r>
    </w:p>
    <w:p w:rsidR="008D4A35" w:rsidRPr="00637210" w:rsidRDefault="008D4A35" w:rsidP="008D4A35">
      <w:pPr>
        <w:pStyle w:val="Paragrafi"/>
      </w:pPr>
      <w:r w:rsidRPr="00637210">
        <w:t>f) miraton aktet e ISKSH-së lidhur me administrimin dhe procedurat administrative në bazë të kompetencave që i jep ligji “Për sigurimet shëndetësore në Republikën e Shqipërisë”;</w:t>
      </w:r>
    </w:p>
    <w:p w:rsidR="008D4A35" w:rsidRPr="00637210" w:rsidRDefault="008D4A35" w:rsidP="008D4A35">
      <w:pPr>
        <w:pStyle w:val="Paragrafi"/>
      </w:pPr>
      <w:r w:rsidRPr="00637210">
        <w:t>g) miraton kriteret për lidhjen e kontratave me farmacitë e rrjetit të hapur dhe me depot e barnave;</w:t>
      </w:r>
    </w:p>
    <w:p w:rsidR="008D4A35" w:rsidRPr="00637210" w:rsidRDefault="008D4A35" w:rsidP="008D4A35">
      <w:pPr>
        <w:pStyle w:val="Paragrafi"/>
      </w:pPr>
      <w:r w:rsidRPr="00637210">
        <w:t>gj) miraton rregullat për shpërblimin e mjekëve dhe punonjësve të tjerë të përfshirë në skemë;</w:t>
      </w:r>
    </w:p>
    <w:p w:rsidR="008D4A35" w:rsidRPr="00637210" w:rsidRDefault="008D4A35" w:rsidP="008D4A35">
      <w:pPr>
        <w:pStyle w:val="Paragrafi"/>
      </w:pPr>
      <w:r w:rsidRPr="00637210">
        <w:t>h) miraton përdorimin e fondit rezervë sipas statutit;</w:t>
      </w:r>
    </w:p>
    <w:p w:rsidR="008D4A35" w:rsidRPr="00637210" w:rsidRDefault="008D4A35" w:rsidP="008D4A35">
      <w:pPr>
        <w:pStyle w:val="Paragrafi"/>
      </w:pPr>
      <w:r w:rsidRPr="00637210">
        <w:t>i) miraton rregulloren e sigurimeve shëndetësore vullnetare.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19</w:t>
      </w:r>
    </w:p>
    <w:p w:rsidR="008D4A35" w:rsidRPr="00637210" w:rsidRDefault="008D4A35" w:rsidP="008D4A35">
      <w:pPr>
        <w:pStyle w:val="NeniTitull"/>
      </w:pPr>
      <w:r w:rsidRPr="00637210">
        <w:t>Largimi nga Këshilli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Anëtarët e Këshillit largohen nga detyra:</w:t>
      </w:r>
    </w:p>
    <w:p w:rsidR="008D4A35" w:rsidRPr="00637210" w:rsidRDefault="008D4A35" w:rsidP="008D4A35">
      <w:pPr>
        <w:pStyle w:val="Paragrafi"/>
      </w:pPr>
      <w:r w:rsidRPr="00637210">
        <w:t>a) kur dënohen për vepra penale;</w:t>
      </w:r>
    </w:p>
    <w:p w:rsidR="008D4A35" w:rsidRPr="00637210" w:rsidRDefault="008D4A35" w:rsidP="008D4A35">
      <w:pPr>
        <w:pStyle w:val="Paragrafi"/>
      </w:pPr>
      <w:r w:rsidRPr="00637210">
        <w:t>b) kur japin dorëheqjen;</w:t>
      </w:r>
    </w:p>
    <w:p w:rsidR="008D4A35" w:rsidRPr="00637210" w:rsidRDefault="008D4A35" w:rsidP="008D4A35">
      <w:pPr>
        <w:pStyle w:val="Paragrafi"/>
      </w:pPr>
      <w:r w:rsidRPr="00637210">
        <w:t>c) kur vdesin;</w:t>
      </w:r>
    </w:p>
    <w:p w:rsidR="008D4A35" w:rsidRPr="00637210" w:rsidRDefault="008D4A35" w:rsidP="008D4A35">
      <w:pPr>
        <w:pStyle w:val="Paragrafi"/>
      </w:pPr>
      <w:r w:rsidRPr="00637210">
        <w:t>ç) kur ndryshojnë vendin e punës ose subjektin që përfaqësojnë;</w:t>
      </w:r>
    </w:p>
    <w:p w:rsidR="008D4A35" w:rsidRPr="00637210" w:rsidRDefault="008D4A35" w:rsidP="008D4A35">
      <w:pPr>
        <w:pStyle w:val="Paragrafi"/>
      </w:pPr>
      <w:r w:rsidRPr="00637210">
        <w:t>d) kur organi të cilin përfaqësojnë, argumenton se nuk zbatojnë tagrin e përfaqësuesit.</w:t>
      </w:r>
    </w:p>
    <w:p w:rsidR="008D4A35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20</w:t>
      </w:r>
    </w:p>
    <w:p w:rsidR="008D4A35" w:rsidRPr="00637210" w:rsidRDefault="008D4A35" w:rsidP="008D4A35">
      <w:pPr>
        <w:pStyle w:val="NeniTitull"/>
      </w:pPr>
      <w:r w:rsidRPr="00637210">
        <w:t>Shpërblimi i anëtarëve të Këshillit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Anëtarët e Këshillit Administrativ të ISKSH-së marrin shpërblim për pjesëmarrje në mbledhjet e tij.</w:t>
      </w:r>
    </w:p>
    <w:p w:rsidR="008D4A35" w:rsidRPr="00637210" w:rsidRDefault="008D4A35" w:rsidP="008D4A35">
      <w:pPr>
        <w:pStyle w:val="Paragrafi"/>
      </w:pPr>
      <w:r w:rsidRPr="00637210">
        <w:t>Masa e shpërblimit për kryetarin është 20 për qind e pagës mujore të Drejtorit të Përgjithshëm dhe për nënkryetarët dhe anëtarët 15 për qind e pagës mujore të Drejtorit të Përgjithshëm.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lastRenderedPageBreak/>
        <w:t>Neni 21</w:t>
      </w:r>
    </w:p>
    <w:p w:rsidR="008D4A35" w:rsidRPr="00637210" w:rsidRDefault="008D4A35" w:rsidP="008D4A35">
      <w:pPr>
        <w:pStyle w:val="NeniTitull"/>
      </w:pPr>
      <w:r w:rsidRPr="00637210">
        <w:t>Kompetencat e Drejtorit të Përgjithshëm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Drejtori i Përgjithshëm emërohet dhe shkarkohet nga Ministri i Shëndetësisë me propozim të Këshillit Administrativ dhe ka këto kompetenca:</w:t>
      </w:r>
    </w:p>
    <w:p w:rsidR="008D4A35" w:rsidRPr="00637210" w:rsidRDefault="008D4A35" w:rsidP="008D4A35">
      <w:pPr>
        <w:pStyle w:val="Paragrafi"/>
      </w:pPr>
      <w:r w:rsidRPr="00637210">
        <w:t>a) drejton veprimtarinë e ISKSH-së;</w:t>
      </w:r>
    </w:p>
    <w:p w:rsidR="008D4A35" w:rsidRPr="00637210" w:rsidRDefault="008D4A35" w:rsidP="008D4A35">
      <w:pPr>
        <w:pStyle w:val="Paragrafi"/>
      </w:pPr>
      <w:r w:rsidRPr="00637210">
        <w:t>b) raporton çdo vit për veprimtarinë e ISKSH-së në Këshillin Administrativ;</w:t>
      </w:r>
    </w:p>
    <w:p w:rsidR="008D4A35" w:rsidRPr="00637210" w:rsidRDefault="008D4A35" w:rsidP="008D4A35">
      <w:pPr>
        <w:pStyle w:val="Paragrafi"/>
      </w:pPr>
      <w:r w:rsidRPr="00637210">
        <w:t>c) miraton rregulloren për funksionimin e Institutit të Sigurimeve të Kujdesit Shëndetësor;</w:t>
      </w:r>
    </w:p>
    <w:p w:rsidR="008D4A35" w:rsidRPr="00637210" w:rsidRDefault="008D4A35" w:rsidP="008D4A35">
      <w:pPr>
        <w:pStyle w:val="Paragrafi"/>
      </w:pPr>
      <w:r w:rsidRPr="00637210">
        <w:t>ç) emëron dhe shkarkon zëvendësdrejtorin e përgjithshëm dhe drejtorët e ISKSH-së;</w:t>
      </w:r>
    </w:p>
    <w:p w:rsidR="008D4A35" w:rsidRPr="00637210" w:rsidRDefault="008D4A35" w:rsidP="008D4A35">
      <w:pPr>
        <w:pStyle w:val="Paragrafi"/>
      </w:pPr>
      <w:r w:rsidRPr="00637210">
        <w:t>d) përcakton dhe miraton strukturën e ISKSH-së dhe pagat e punonjësve të ISKSH-së;</w:t>
      </w:r>
    </w:p>
    <w:p w:rsidR="008D4A35" w:rsidRPr="00637210" w:rsidRDefault="008D4A35" w:rsidP="008D4A35">
      <w:pPr>
        <w:pStyle w:val="Paragrafi"/>
      </w:pPr>
      <w:r w:rsidRPr="00637210">
        <w:t>dh) emëron dhe shkarkon punonjësit e Drejtorisë së Përgjithshme, drejtorët e drejtorive rajonale, degëve dhe përgjegjësit e agjencive;</w:t>
      </w:r>
    </w:p>
    <w:p w:rsidR="008D4A35" w:rsidRPr="00637210" w:rsidRDefault="008D4A35" w:rsidP="008D4A35">
      <w:pPr>
        <w:pStyle w:val="Paragrafi"/>
      </w:pPr>
      <w:r w:rsidRPr="00637210">
        <w:t>e) vendos për të gjitha çështjet e administrimit të ISKSH-së dhe raporton para Këshillit Administrativ për veprimtarinë e tij;</w:t>
      </w:r>
    </w:p>
    <w:p w:rsidR="008D4A35" w:rsidRPr="00637210" w:rsidRDefault="008D4A35" w:rsidP="008D4A35">
      <w:pPr>
        <w:pStyle w:val="Paragrafi"/>
      </w:pPr>
      <w:r w:rsidRPr="00637210">
        <w:t>ë) propozon në Këshillin Administrativ buxhetin e ISKSH-së, përdorimin e fondit rezervë, programin financiar dhe paraqet raportin vjetor, parashikimin për tre vjet dhe rregulloret e ISKSH-së lidhur me kontributet dhe problemet financiare;</w:t>
      </w:r>
    </w:p>
    <w:p w:rsidR="008D4A35" w:rsidRPr="00637210" w:rsidRDefault="008D4A35" w:rsidP="008D4A35">
      <w:pPr>
        <w:pStyle w:val="Paragrafi"/>
      </w:pPr>
      <w:r w:rsidRPr="00637210">
        <w:t>f) përfaqëson ISKSH-në në të gjitha marrëdhëniet e tij juridike dhe administrative;</w:t>
      </w:r>
    </w:p>
    <w:p w:rsidR="008D4A35" w:rsidRPr="00637210" w:rsidRDefault="008D4A35" w:rsidP="008D4A35">
      <w:pPr>
        <w:pStyle w:val="Paragrafi"/>
      </w:pPr>
      <w:r w:rsidRPr="00637210">
        <w:t>g) lidh aktmarrëveshje të përbashkëta me ISSH-në për masën e shpërblimit lidhur me mbledhjen e kontributeve nga ana e ISSH-së;</w:t>
      </w:r>
    </w:p>
    <w:p w:rsidR="008D4A35" w:rsidRPr="00637210" w:rsidRDefault="008D4A35" w:rsidP="008D4A35">
      <w:pPr>
        <w:pStyle w:val="Paragrafi"/>
      </w:pPr>
      <w:r w:rsidRPr="00637210">
        <w:t>gj) lëshon urdhra e udhëzime dhe vendos sanksione në përputhje me legjislacionin në fuqi.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22</w:t>
      </w:r>
    </w:p>
    <w:p w:rsidR="008D4A35" w:rsidRPr="00637210" w:rsidRDefault="008D4A35" w:rsidP="008D4A35">
      <w:pPr>
        <w:pStyle w:val="NeniTitull"/>
      </w:pPr>
      <w:r w:rsidRPr="00637210">
        <w:t>Trupi drejtues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Në ISKSH krijohet trupi drejtues i përbërë nga zëvendësdrejtori i përgjithshëm dhe drejtorët e drejtorive.</w:t>
      </w:r>
    </w:p>
    <w:p w:rsidR="008D4A35" w:rsidRPr="00637210" w:rsidRDefault="008D4A35" w:rsidP="008D4A35">
      <w:pPr>
        <w:pStyle w:val="Paragrafi"/>
      </w:pPr>
      <w:r w:rsidRPr="00637210">
        <w:t>Trupi drejtues është organ këshillimor i Drejtorit të Përgjithshëm.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23</w:t>
      </w:r>
    </w:p>
    <w:p w:rsidR="008D4A35" w:rsidRPr="00637210" w:rsidRDefault="008D4A35" w:rsidP="008D4A35">
      <w:pPr>
        <w:pStyle w:val="NeniTitull"/>
      </w:pPr>
      <w:r w:rsidRPr="00637210">
        <w:t>Kompetencat e ISKSH-së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ISKSH-ja ka të drejtë të nxjerrë udhëzime, urdhëresa dhe akte të tjera administrative, në mbështetje të akteve ligjore dhe kompetencave që janë dhënë.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24</w:t>
      </w:r>
    </w:p>
    <w:p w:rsidR="008D4A35" w:rsidRPr="00637210" w:rsidRDefault="008D4A35" w:rsidP="008D4A35">
      <w:pPr>
        <w:pStyle w:val="NeniTitull"/>
      </w:pPr>
      <w:r w:rsidRPr="00637210">
        <w:t>Marrëveshjet ndërkombëtare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ISKSH-ja ka të drejtë të bashkëpunojë dhe të lidhë marrëveshje ose të kryejë veprimtari të përbashkëta me institucione të huaja në fushën e sigurimeve shëndetësore dhe organizata joqeveritare sipas dispozitave ligjore në fuqi.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25</w:t>
      </w:r>
    </w:p>
    <w:p w:rsidR="008D4A35" w:rsidRPr="00637210" w:rsidRDefault="008D4A35" w:rsidP="008D4A35">
      <w:pPr>
        <w:pStyle w:val="NeniTitull"/>
      </w:pPr>
      <w:r w:rsidRPr="00637210">
        <w:t>Pjesëmarrja në aktivitete ndërkombëtare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Nga veprimtaria e ISKSH-së caktohet një fond në lekë e në valutë që përdoret për pagesat e kuotizacionit të anëtarësisë në organizma ndërkombëtare, shpenzime për udhëtime dhe dieta jashtë shtetit për specialistët e ISKSH-së për aktivitete të ndryshme ndërkombëtare, pritje e përcjellje delegacionesh e specialistësh të huaj, madhësia e të cilëve caktohet nga Këshilli Administrativ.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26</w:t>
      </w:r>
    </w:p>
    <w:p w:rsidR="008D4A35" w:rsidRPr="00637210" w:rsidRDefault="008D4A35" w:rsidP="008D4A35">
      <w:pPr>
        <w:pStyle w:val="NeniTitull"/>
      </w:pPr>
      <w:r w:rsidRPr="00637210">
        <w:t>Trajnime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Fondet për zhvillimin e trajnimeve që organizohen nga ISKSH-ja planifikohen në një zë të veçantë të buxhetit të Institutit.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27</w:t>
      </w:r>
    </w:p>
    <w:p w:rsidR="008D4A35" w:rsidRPr="00637210" w:rsidRDefault="008D4A35" w:rsidP="008D4A35">
      <w:pPr>
        <w:pStyle w:val="NeniTitull"/>
      </w:pPr>
      <w:r w:rsidRPr="00637210">
        <w:t>Logo vula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Këshilli Administrativ miraton logon e ISKSH-së. Vula e tij përcaktohet nga dispozitat ligjore në fuqi.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NeniNr"/>
      </w:pPr>
      <w:r w:rsidRPr="00637210">
        <w:t>Neni 28</w:t>
      </w:r>
    </w:p>
    <w:p w:rsidR="008D4A35" w:rsidRPr="00637210" w:rsidRDefault="008D4A35" w:rsidP="008D4A35">
      <w:pPr>
        <w:pStyle w:val="NeniTitull"/>
      </w:pPr>
      <w:r w:rsidRPr="00637210">
        <w:t>Të tjera</w:t>
      </w:r>
    </w:p>
    <w:p w:rsidR="008D4A35" w:rsidRPr="00637210" w:rsidRDefault="008D4A35" w:rsidP="008D4A35">
      <w:pPr>
        <w:pStyle w:val="Paragrafi"/>
      </w:pPr>
    </w:p>
    <w:p w:rsidR="008D4A35" w:rsidRPr="00637210" w:rsidRDefault="008D4A35" w:rsidP="008D4A35">
      <w:pPr>
        <w:pStyle w:val="Paragrafi"/>
      </w:pPr>
      <w:r w:rsidRPr="00637210">
        <w:t>Për problemet që nuk janë të përcaktuara në këtë statut rregullimi do të bëhet me vendim të Këshillit Administrativ brenda dispozitave ligjore në fuqi dhe kompetencave që i janë dhënë ISKSH-së.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85A29"/>
    <w:rsid w:val="005A53C5"/>
    <w:rsid w:val="005D4BA8"/>
    <w:rsid w:val="006015B6"/>
    <w:rsid w:val="00676E6F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D4A35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AF4B1C-F0EE-46CF-9CB5-A52EF516F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D4A3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1744</Words>
  <Characters>9943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2019-03-14T16:05:00Z</dcterms:created>
  <dcterms:modified xsi:type="dcterms:W3CDTF">2019-03-14T16:05:00Z</dcterms:modified>
</cp:coreProperties>
</file>