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923" w:rsidRPr="00615309" w:rsidRDefault="00C96923" w:rsidP="00C96923">
      <w:pPr>
        <w:pStyle w:val="Akti"/>
      </w:pPr>
      <w:bookmarkStart w:id="0" w:name="_GoBack"/>
      <w:bookmarkEnd w:id="0"/>
      <w:r w:rsidRPr="00615309">
        <w:t>V E N D i M</w:t>
      </w:r>
    </w:p>
    <w:p w:rsidR="00C96923" w:rsidRPr="00615309" w:rsidRDefault="00C96923" w:rsidP="00C96923">
      <w:pPr>
        <w:pStyle w:val="NumriData"/>
      </w:pPr>
      <w:r w:rsidRPr="00615309">
        <w:t>Nr.136, datë 7.3.2003</w:t>
      </w:r>
    </w:p>
    <w:p w:rsidR="00C96923" w:rsidRPr="00615309" w:rsidRDefault="00C96923" w:rsidP="00C96923">
      <w:pPr>
        <w:pStyle w:val="Paragrafi"/>
      </w:pPr>
    </w:p>
    <w:p w:rsidR="00C96923" w:rsidRPr="00615309" w:rsidRDefault="00C96923" w:rsidP="00C96923">
      <w:pPr>
        <w:pStyle w:val="Titulli"/>
      </w:pPr>
      <w:r w:rsidRPr="00615309">
        <w:t>PËR SHPËRNDARJEN E TEKSTEVE SHKOLLORE TË ARSIMIT PARAUNIVERSITAR</w:t>
      </w:r>
    </w:p>
    <w:p w:rsidR="00C96923" w:rsidRPr="00615309" w:rsidRDefault="00C96923" w:rsidP="00C96923">
      <w:pPr>
        <w:pStyle w:val="Paragrafi"/>
      </w:pPr>
    </w:p>
    <w:p w:rsidR="00C96923" w:rsidRPr="00615309" w:rsidRDefault="00C96923" w:rsidP="00C96923">
      <w:pPr>
        <w:pStyle w:val="BazLigjPropozues"/>
      </w:pPr>
      <w:r w:rsidRPr="00615309">
        <w:t>Në mbështetje të nenit 100 të Kushtetutës, të neneve 56 e 63 të ligjit nr.7952, datë 21.6.1995 “Për sistemin e arsimit parauniversitar”, ndryshuar me ligjin nr.8387, datë 30.7.1998 dhe të nenit 8 të ligjit nr.8983, datë 20.12.2002 “Për Buxhetin e Shtetit, të vitit 2003”, me propozimin e Ministrit të Arsimit dhe të Shkencës, Këshilli i Ministrave</w:t>
      </w:r>
    </w:p>
    <w:p w:rsidR="00C96923" w:rsidRPr="00615309" w:rsidRDefault="00C96923" w:rsidP="00C96923">
      <w:pPr>
        <w:pStyle w:val="Paragrafi"/>
      </w:pPr>
    </w:p>
    <w:p w:rsidR="00C96923" w:rsidRPr="00615309" w:rsidRDefault="00C96923" w:rsidP="00C96923">
      <w:pPr>
        <w:pStyle w:val="VENDOSI"/>
      </w:pPr>
      <w:r w:rsidRPr="00615309">
        <w:t>V E N D O S I:</w:t>
      </w:r>
    </w:p>
    <w:p w:rsidR="00C96923" w:rsidRPr="00615309" w:rsidRDefault="00C96923" w:rsidP="00C96923">
      <w:pPr>
        <w:pStyle w:val="Paragrafi"/>
      </w:pPr>
    </w:p>
    <w:p w:rsidR="00C96923" w:rsidRPr="00615309" w:rsidRDefault="00C96923" w:rsidP="00C96923">
      <w:pPr>
        <w:pStyle w:val="Paragrafi"/>
      </w:pPr>
      <w:r w:rsidRPr="00615309">
        <w:t>1. Marrjen në përdorim falas në bibliotekën e shkollës, duke filluar nga viti shkollor 2003-2004, të teksteve shkollore nga të gjithë nxënësit e arsimit të detyruar, me detyrimin që t’i dorëzojnë në fund të vitit mësimor.</w:t>
      </w:r>
    </w:p>
    <w:p w:rsidR="00C96923" w:rsidRPr="00615309" w:rsidRDefault="00C96923" w:rsidP="00C96923">
      <w:pPr>
        <w:pStyle w:val="Paragrafi"/>
      </w:pPr>
      <w:r w:rsidRPr="00615309">
        <w:t>2. Këto tekste, që janë pronë e Ministrisë së Arsimit dhe të Shkencës, të përdoren për një periudhë deri në tre vjet.</w:t>
      </w:r>
    </w:p>
    <w:p w:rsidR="00C96923" w:rsidRPr="00615309" w:rsidRDefault="00C96923" w:rsidP="00C96923">
      <w:pPr>
        <w:pStyle w:val="Paragrafi"/>
      </w:pPr>
      <w:r w:rsidRPr="00615309">
        <w:t>3. Kostoja e plotë e botimit, shtypjes dhe shpërndarjes  së teksteve, për vitin 2003, të mbulohet nga buxheti i miratuar për Ministrinë e Arsimit dhe të Shkencës, nga subvencioni i parashikuar për këto tekste dhe nga fondet e dhëna nga Banka Botërore, për projektin “Reforma në arsim I”, kredia nr.3343-ALB.</w:t>
      </w:r>
    </w:p>
    <w:p w:rsidR="00C96923" w:rsidRPr="00615309" w:rsidRDefault="00C96923" w:rsidP="00C96923">
      <w:pPr>
        <w:pStyle w:val="Paragrafi"/>
      </w:pPr>
      <w:r w:rsidRPr="00615309">
        <w:t>4. Zhdëmtimi për tekstet e humbura dhe të papërdorshme të bëhet nga përdoruesi në masën e kostos së plotë, duke zbritur 25 për qind të vlerës fillestare për çdo vit përdorimi.</w:t>
      </w:r>
    </w:p>
    <w:p w:rsidR="00C96923" w:rsidRPr="00615309" w:rsidRDefault="00C96923" w:rsidP="00C96923">
      <w:pPr>
        <w:pStyle w:val="Paragrafi"/>
      </w:pPr>
      <w:r w:rsidRPr="00615309">
        <w:t>5. Fletoret e punës për nxënësit e arsimit të detyruar, që nuk përdoren më shumë se një vit shkollor dhe tekstet shkollore të arsimit të mesëm, të subvencionohen nga shteti dhe të blihen nga nxënësit, me çmimin e përcaktuar në udhëzimin e përbashkët të Ministrisë së Arsimit dhe të Shkencës dhe të Ministrisë së Financave.</w:t>
      </w:r>
    </w:p>
    <w:p w:rsidR="00C96923" w:rsidRPr="00615309" w:rsidRDefault="00C96923" w:rsidP="00C96923">
      <w:pPr>
        <w:pStyle w:val="Paragrafi"/>
      </w:pPr>
      <w:r w:rsidRPr="00615309">
        <w:t>6. Ministria e Arsimit dhe e Shkencës, me fondet e saj buxhetore vjetore, të hartojë dhe zbatojë skemën e re për subvencionimin e teksteve shkollore.</w:t>
      </w:r>
    </w:p>
    <w:p w:rsidR="00C96923" w:rsidRPr="00615309" w:rsidRDefault="00C96923" w:rsidP="00C96923">
      <w:pPr>
        <w:pStyle w:val="Paragrafi"/>
      </w:pPr>
      <w:r w:rsidRPr="00615309">
        <w:t>7. Ngarkohen Ministria e Arsimit dhe e Shkencës dhe Ministria e Financave për zbatimin e këtij vendimi dhe për nxjerrjen e akteve të nevojshme nënligjore.</w:t>
      </w:r>
    </w:p>
    <w:p w:rsidR="00C96923" w:rsidRDefault="00C96923" w:rsidP="00C96923">
      <w:pPr>
        <w:pStyle w:val="Paragrafi"/>
      </w:pPr>
    </w:p>
    <w:p w:rsidR="00C96923" w:rsidRPr="00615309" w:rsidRDefault="00C96923" w:rsidP="00C96923">
      <w:pPr>
        <w:pStyle w:val="Paragrafi"/>
      </w:pPr>
      <w:r w:rsidRPr="00615309">
        <w:t>Ky vendim hyn në fuqi pas botimit në Fletoren Zyrtare.</w:t>
      </w:r>
    </w:p>
    <w:p w:rsidR="00C96923" w:rsidRPr="00615309" w:rsidRDefault="00C96923" w:rsidP="00C96923">
      <w:pPr>
        <w:pStyle w:val="Paragrafi"/>
      </w:pPr>
    </w:p>
    <w:p w:rsidR="00C96923" w:rsidRPr="00615309" w:rsidRDefault="00C96923" w:rsidP="00C96923">
      <w:pPr>
        <w:pStyle w:val="Autoriteti"/>
      </w:pPr>
      <w:r w:rsidRPr="00615309">
        <w:t>KRYEMINISTRI</w:t>
      </w:r>
    </w:p>
    <w:p w:rsidR="00C96923" w:rsidRPr="00615309" w:rsidRDefault="00C96923" w:rsidP="00C96923">
      <w:pPr>
        <w:pStyle w:val="AutoritetiEmer"/>
      </w:pPr>
      <w:r w:rsidRPr="00615309">
        <w:t xml:space="preserve">    Fatos Nano</w:t>
      </w:r>
    </w:p>
    <w:p w:rsidR="00C96923" w:rsidRPr="00615309" w:rsidRDefault="00C96923" w:rsidP="00C96923">
      <w:pPr>
        <w:pStyle w:val="Paragrafi"/>
      </w:pPr>
    </w:p>
    <w:p w:rsidR="00C96923" w:rsidRDefault="00C96923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E8060E" w:rsidRDefault="00E8060E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0E3919" w:rsidRDefault="000E3919" w:rsidP="000E3919">
      <w:pPr>
        <w:pStyle w:val="Paragrafi"/>
        <w:rPr>
          <w:lang w:val="en-GB"/>
        </w:rPr>
      </w:pPr>
    </w:p>
    <w:p w:rsidR="00EC6E31" w:rsidRDefault="00EC6E31" w:rsidP="00C96923">
      <w:pPr>
        <w:pStyle w:val="Titulli"/>
        <w:sectPr w:rsidR="00EC6E31" w:rsidSect="0080475E">
          <w:pgSz w:w="11906" w:h="16838" w:code="9"/>
          <w:pgMar w:top="1418" w:right="1418" w:bottom="1418" w:left="1418" w:header="0" w:footer="1134" w:gutter="0"/>
          <w:cols w:space="720"/>
        </w:sectPr>
      </w:pPr>
    </w:p>
    <w:p w:rsidR="00C96923" w:rsidRDefault="00E8060E" w:rsidP="00C96923">
      <w:pPr>
        <w:pStyle w:val="Titulli"/>
      </w:pPr>
      <w:r w:rsidRPr="00615309">
        <w:lastRenderedPageBreak/>
        <w:t xml:space="preserve">Skema e </w:t>
      </w:r>
      <w:r w:rsidR="00C96923" w:rsidRPr="00615309">
        <w:t>botimit dhe shtypjes së teksteve shkollore për nxënësit e arsimit të detyruar në vitet 2003-2015</w:t>
      </w:r>
    </w:p>
    <w:p w:rsidR="00C96923" w:rsidRPr="00FA5DAB" w:rsidRDefault="00C96923" w:rsidP="000E3919">
      <w:pPr>
        <w:pStyle w:val="Paragrafi"/>
        <w:rPr>
          <w:lang w:val="en-GB"/>
        </w:rPr>
      </w:pPr>
    </w:p>
    <w:p w:rsidR="00C96923" w:rsidRPr="00615309" w:rsidRDefault="00C96923" w:rsidP="00C96923">
      <w:pPr>
        <w:pStyle w:val="Paragrafi"/>
      </w:pPr>
      <w:r w:rsidRPr="00615309">
        <w:t>Skemë me ripërdorim cikli 3-vjeçar</w:t>
      </w:r>
    </w:p>
    <w:p w:rsidR="00C96923" w:rsidRPr="00615309" w:rsidRDefault="00C96923" w:rsidP="00C96923">
      <w:pPr>
        <w:pStyle w:val="Paragrafi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05"/>
        <w:gridCol w:w="938"/>
        <w:gridCol w:w="1231"/>
        <w:gridCol w:w="1231"/>
        <w:gridCol w:w="1292"/>
        <w:gridCol w:w="1231"/>
        <w:gridCol w:w="1231"/>
        <w:gridCol w:w="1231"/>
        <w:gridCol w:w="1231"/>
        <w:gridCol w:w="1231"/>
        <w:gridCol w:w="1238"/>
      </w:tblGrid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Plan në vite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Viti shkollor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Klasa I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KlasaII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Klasa III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Klasa IV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Klasa V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Klasa VI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Klasa VII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Klasa VIII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Vërejtje</w:t>
            </w: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1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2003-2004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B.Mash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B.MASH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B.MASH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SH.BB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B.MASH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Sh.BB.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B.MASH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SH.BB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B.MASH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B.MASH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SH.BB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B.MASH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SH.BB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F.Pune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Botuesi</w:t>
            </w: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2004-2005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 xml:space="preserve">Konkurs 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Kurrikula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Të reja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Konkurs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Kurrikula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Të reja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F.Pune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Botuesi</w:t>
            </w: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3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2005-2006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Konkurs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Kurrikula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Të reja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Konkurs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Kurrikula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Të reja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F.Pune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Botuesi</w:t>
            </w: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4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2006-2007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 xml:space="preserve">Konkurs 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Kurrikula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Të reja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Konkurs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Kurrikula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Të reja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F.Pune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Botuesi</w:t>
            </w: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5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2007-2008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Konkurs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Kurrikula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Të reja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Konkurs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Kurrikula</w:t>
            </w:r>
          </w:p>
          <w:p w:rsidR="00C96923" w:rsidRPr="00615309" w:rsidRDefault="00C96923" w:rsidP="00C96923">
            <w:pPr>
              <w:pStyle w:val="Tabele"/>
            </w:pP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6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2009-2010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Konkurs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Kurrikula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Të reja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7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2011-2012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8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2012-2013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  <w:r w:rsidRPr="00615309">
              <w:br/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Ripërdorimi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9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2013-2014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</w:tr>
      <w:tr w:rsidR="00C96923" w:rsidRPr="00615309">
        <w:tblPrEx>
          <w:tblCellMar>
            <w:top w:w="0" w:type="dxa"/>
            <w:bottom w:w="0" w:type="dxa"/>
          </w:tblCellMar>
        </w:tblPrEx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lastRenderedPageBreak/>
              <w:t>10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2014-2015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  <w:tc>
          <w:tcPr>
            <w:tcW w:w="805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Rishtypje</w:t>
            </w:r>
          </w:p>
          <w:p w:rsidR="00C96923" w:rsidRPr="00615309" w:rsidRDefault="00C96923" w:rsidP="00C96923">
            <w:pPr>
              <w:pStyle w:val="Tabele"/>
            </w:pPr>
            <w:r w:rsidRPr="00615309">
              <w:t>MASH</w:t>
            </w:r>
          </w:p>
        </w:tc>
        <w:tc>
          <w:tcPr>
            <w:tcW w:w="1238" w:type="dxa"/>
          </w:tcPr>
          <w:p w:rsidR="00C96923" w:rsidRPr="00615309" w:rsidRDefault="00C96923" w:rsidP="00C96923">
            <w:pPr>
              <w:pStyle w:val="Tabele"/>
            </w:pPr>
            <w:r w:rsidRPr="00615309">
              <w:t>Ripërdorim</w:t>
            </w:r>
          </w:p>
        </w:tc>
      </w:tr>
    </w:tbl>
    <w:p w:rsidR="00C96923" w:rsidRPr="00615309" w:rsidRDefault="00C96923" w:rsidP="00C96923">
      <w:pPr>
        <w:pStyle w:val="Paragrafi"/>
      </w:pPr>
    </w:p>
    <w:p w:rsidR="00C96923" w:rsidRPr="00615309" w:rsidRDefault="00C96923" w:rsidP="00C96923">
      <w:pPr>
        <w:pStyle w:val="Paragrafi"/>
      </w:pPr>
    </w:p>
    <w:p w:rsidR="00C96923" w:rsidRDefault="00C96923" w:rsidP="00C96923">
      <w:pPr>
        <w:pStyle w:val="Akti"/>
      </w:pPr>
    </w:p>
    <w:p w:rsidR="00C96923" w:rsidRDefault="00C96923" w:rsidP="00C96923">
      <w:pPr>
        <w:pStyle w:val="Akti"/>
      </w:pPr>
    </w:p>
    <w:p w:rsidR="00C96923" w:rsidRDefault="00C96923" w:rsidP="00C96923">
      <w:pPr>
        <w:pStyle w:val="Akti"/>
      </w:pPr>
    </w:p>
    <w:p w:rsidR="00A0784B" w:rsidRPr="00AA3124" w:rsidRDefault="00A0784B" w:rsidP="00AA3124">
      <w:pPr>
        <w:pStyle w:val="Akti"/>
      </w:pPr>
    </w:p>
    <w:sectPr w:rsidR="00A0784B" w:rsidRPr="00AA3124" w:rsidSect="00EC6E31">
      <w:pgSz w:w="16838" w:h="11906" w:orient="landscape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0E3919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6151F"/>
    <w:rsid w:val="00872000"/>
    <w:rsid w:val="00881600"/>
    <w:rsid w:val="009C29DF"/>
    <w:rsid w:val="009F72BC"/>
    <w:rsid w:val="00A0784B"/>
    <w:rsid w:val="00A246D1"/>
    <w:rsid w:val="00A923BE"/>
    <w:rsid w:val="00AA17EF"/>
    <w:rsid w:val="00AA3124"/>
    <w:rsid w:val="00AA4D4B"/>
    <w:rsid w:val="00BB5AB5"/>
    <w:rsid w:val="00BC6B73"/>
    <w:rsid w:val="00C22BA7"/>
    <w:rsid w:val="00C36B40"/>
    <w:rsid w:val="00C7710C"/>
    <w:rsid w:val="00C96923"/>
    <w:rsid w:val="00D1319A"/>
    <w:rsid w:val="00D92AC6"/>
    <w:rsid w:val="00DC64E5"/>
    <w:rsid w:val="00E06AA7"/>
    <w:rsid w:val="00E624E2"/>
    <w:rsid w:val="00E645E3"/>
    <w:rsid w:val="00E8060E"/>
    <w:rsid w:val="00EA206E"/>
    <w:rsid w:val="00EC6E31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9F97177-5A36-4507-838F-12BC7D87E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6923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545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2019-03-14T16:06:00Z</dcterms:created>
  <dcterms:modified xsi:type="dcterms:W3CDTF">2019-03-14T16:06:00Z</dcterms:modified>
</cp:coreProperties>
</file>