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0FB" w:rsidRPr="003F7C9B" w:rsidRDefault="007670FB" w:rsidP="007670FB">
      <w:pPr>
        <w:pStyle w:val="Akti"/>
      </w:pPr>
      <w:bookmarkStart w:id="0" w:name="_GoBack"/>
      <w:bookmarkEnd w:id="0"/>
      <w:r w:rsidRPr="003F7C9B">
        <w:t>V E N D I M</w:t>
      </w:r>
    </w:p>
    <w:p w:rsidR="007670FB" w:rsidRPr="003F7C9B" w:rsidRDefault="007670FB" w:rsidP="007670FB">
      <w:pPr>
        <w:pStyle w:val="NumriData"/>
      </w:pPr>
      <w:r w:rsidRPr="003F7C9B">
        <w:t>Nr.437, datë 26.6.2003</w:t>
      </w:r>
    </w:p>
    <w:p w:rsidR="007670FB" w:rsidRPr="003F7C9B" w:rsidRDefault="007670FB" w:rsidP="007670FB">
      <w:pPr>
        <w:pStyle w:val="Paragrafi"/>
      </w:pPr>
    </w:p>
    <w:p w:rsidR="007670FB" w:rsidRPr="003F7C9B" w:rsidRDefault="007670FB" w:rsidP="007670FB">
      <w:pPr>
        <w:pStyle w:val="Titulli"/>
      </w:pPr>
      <w:r w:rsidRPr="003F7C9B">
        <w:t>PËR RRITJEN E SHTESAVE MUJORE TË PENSIONEVE TË INVALIDITETIT, DHËNË SIPAS VENDIMIT NR. 381, DATË 20.5.1996 TË KËSHILLIT TË MINISTRAVE “PËR ZBATIMIN E LIGJIT NR.7889, DATË 14.12.1994 “PËR STATUSIN E INVALIDIT””</w:t>
      </w:r>
    </w:p>
    <w:p w:rsidR="007670FB" w:rsidRPr="003F7C9B" w:rsidRDefault="007670FB" w:rsidP="007670FB">
      <w:pPr>
        <w:pStyle w:val="Paragrafi"/>
      </w:pPr>
    </w:p>
    <w:p w:rsidR="007670FB" w:rsidRPr="003F7C9B" w:rsidRDefault="007670FB" w:rsidP="007670FB">
      <w:pPr>
        <w:pStyle w:val="BazLigjPropozues"/>
      </w:pPr>
      <w:r w:rsidRPr="003F7C9B">
        <w:t xml:space="preserve">Në mbështetje të nenit 100 të Kushtetutës, të nenit 7 të ligjit nr.7889, datë 14.12.1994 “Për statusin e invalidit” dhe të nenit 8 të ligjit nr.8983, datë 20.12.2002 “Për Buxhetin e Shtetit të vitit 2003, me propozimin e Ministrit të Punës dhe të Çështjeve Sociale, Këshilli i Ministrave </w:t>
      </w:r>
    </w:p>
    <w:p w:rsidR="007670FB" w:rsidRPr="003F7C9B" w:rsidRDefault="007670FB" w:rsidP="007670FB">
      <w:pPr>
        <w:pStyle w:val="Paragrafi"/>
      </w:pPr>
    </w:p>
    <w:p w:rsidR="007670FB" w:rsidRPr="003F7C9B" w:rsidRDefault="007670FB" w:rsidP="007670FB">
      <w:pPr>
        <w:pStyle w:val="VENDOSI"/>
      </w:pPr>
      <w:r w:rsidRPr="003F7C9B">
        <w:t>V E N D O S I:</w:t>
      </w:r>
    </w:p>
    <w:p w:rsidR="007670FB" w:rsidRPr="003F7C9B" w:rsidRDefault="007670FB" w:rsidP="007670FB">
      <w:pPr>
        <w:pStyle w:val="Paragrafi"/>
      </w:pPr>
    </w:p>
    <w:p w:rsidR="007670FB" w:rsidRPr="003F7C9B" w:rsidRDefault="007670FB" w:rsidP="007670FB">
      <w:pPr>
        <w:pStyle w:val="Paragrafi"/>
      </w:pPr>
      <w:r w:rsidRPr="003F7C9B">
        <w:t>1. Shtesat mujore mbi pensionet e invaliditetit, si përfitim paaftësie, që u jepen invalidëve, në mbështetje të vendimit nr.381, datë 20.5.1996 të Këshillit të Ministrave, të rriten 10 për qind.</w:t>
      </w:r>
    </w:p>
    <w:p w:rsidR="007670FB" w:rsidRPr="003F7C9B" w:rsidRDefault="007670FB" w:rsidP="007670FB">
      <w:pPr>
        <w:pStyle w:val="Paragrafi"/>
      </w:pPr>
      <w:r w:rsidRPr="003F7C9B">
        <w:t>2. Efektet financiare, në shumën 5 000 000 (pesë milionë) lekë, që rrjedhin nga zbatimi i këtij vendimi, të përballohen nga fondi i rezervë i Këshillit të Ministrave.</w:t>
      </w:r>
    </w:p>
    <w:p w:rsidR="007670FB" w:rsidRPr="003F7C9B" w:rsidRDefault="007670FB" w:rsidP="007670FB">
      <w:pPr>
        <w:pStyle w:val="Paragrafi"/>
      </w:pPr>
      <w:r w:rsidRPr="003F7C9B">
        <w:t>3. Institutit të Sigurimeve Shoqërore në buxhetin e vitit 2003, zëri “Shpenzime për programe të veçanta”, t’i shtohen 5 milionë lekë. Ky vendim hyn në fuqi pas botimit në Fletoren Zyrtare dhe i shtrin efektet financiare nga data 1.7.2003.</w:t>
      </w:r>
    </w:p>
    <w:p w:rsidR="007670FB" w:rsidRPr="003F7C9B" w:rsidRDefault="007670FB" w:rsidP="007670FB">
      <w:pPr>
        <w:pStyle w:val="Paragrafi"/>
      </w:pPr>
    </w:p>
    <w:p w:rsidR="007670FB" w:rsidRPr="003F7C9B" w:rsidRDefault="007670FB" w:rsidP="007670FB">
      <w:pPr>
        <w:pStyle w:val="Autoriteti"/>
      </w:pPr>
      <w:r w:rsidRPr="003F7C9B">
        <w:t>KRYEMINISTRI</w:t>
      </w:r>
    </w:p>
    <w:p w:rsidR="007670FB" w:rsidRPr="003F7C9B" w:rsidRDefault="007670FB" w:rsidP="007670FB">
      <w:pPr>
        <w:pStyle w:val="AutoritetiEmer"/>
      </w:pPr>
      <w:r w:rsidRPr="003F7C9B">
        <w:t>Fatos Nano</w:t>
      </w:r>
    </w:p>
    <w:p w:rsidR="007670FB" w:rsidRPr="003F7C9B" w:rsidRDefault="007670FB" w:rsidP="007670FB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43EA"/>
    <w:rsid w:val="0058563C"/>
    <w:rsid w:val="005A53C5"/>
    <w:rsid w:val="005D4BA8"/>
    <w:rsid w:val="006A37D8"/>
    <w:rsid w:val="00705463"/>
    <w:rsid w:val="0074183C"/>
    <w:rsid w:val="007670FB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5DE5CC-2550-4B42-915E-4200DDA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7670F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2019-03-14T16:25:00Z</dcterms:created>
  <dcterms:modified xsi:type="dcterms:W3CDTF">2019-03-14T16:25:00Z</dcterms:modified>
</cp:coreProperties>
</file>