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DF0" w:rsidRPr="00694754" w:rsidRDefault="00986DF0" w:rsidP="00986DF0">
      <w:pPr>
        <w:pStyle w:val="Akti"/>
      </w:pPr>
      <w:bookmarkStart w:id="0" w:name="_GoBack"/>
      <w:bookmarkEnd w:id="0"/>
      <w:r w:rsidRPr="00694754">
        <w:t>V E N D I M</w:t>
      </w:r>
    </w:p>
    <w:p w:rsidR="00986DF0" w:rsidRPr="00694754" w:rsidRDefault="00986DF0" w:rsidP="00986DF0">
      <w:pPr>
        <w:pStyle w:val="NumriData"/>
      </w:pPr>
      <w:r w:rsidRPr="00694754">
        <w:t>Nr.457, datë 3.7.2003</w:t>
      </w:r>
    </w:p>
    <w:p w:rsidR="00986DF0" w:rsidRPr="00694754" w:rsidRDefault="00986DF0" w:rsidP="00986DF0">
      <w:pPr>
        <w:pStyle w:val="Paragrafi"/>
      </w:pPr>
    </w:p>
    <w:p w:rsidR="00986DF0" w:rsidRPr="00694754" w:rsidRDefault="00986DF0" w:rsidP="00986DF0">
      <w:pPr>
        <w:pStyle w:val="Titulli"/>
      </w:pPr>
      <w:r w:rsidRPr="00694754">
        <w:t>Për miratimin e memorandumit të mirëkuptimit dhe të bashkëpunimit “për zgjedhjet për organet e qeverisjes vendore të vitit 2003”</w:t>
      </w:r>
    </w:p>
    <w:p w:rsidR="00986DF0" w:rsidRPr="00694754" w:rsidRDefault="00986DF0" w:rsidP="00986DF0">
      <w:pPr>
        <w:pStyle w:val="Paragrafi"/>
      </w:pPr>
    </w:p>
    <w:p w:rsidR="00986DF0" w:rsidRPr="00694754" w:rsidRDefault="00986DF0" w:rsidP="00986DF0">
      <w:pPr>
        <w:pStyle w:val="BazLigjPropozues"/>
      </w:pPr>
      <w:r w:rsidRPr="00694754">
        <w:t>Në mbështetje të nenit 100 të Kushtetutës me propozimin e Ministrit të Pushtetit Vendor dhe të Decentralizimit, Këshilli i Ministrave</w:t>
      </w:r>
    </w:p>
    <w:p w:rsidR="00986DF0" w:rsidRPr="00694754" w:rsidRDefault="00986DF0" w:rsidP="00986DF0">
      <w:pPr>
        <w:pStyle w:val="Paragrafi"/>
      </w:pPr>
    </w:p>
    <w:p w:rsidR="00986DF0" w:rsidRPr="00694754" w:rsidRDefault="00986DF0" w:rsidP="00986DF0">
      <w:pPr>
        <w:pStyle w:val="VENDOSI"/>
      </w:pPr>
      <w:r w:rsidRPr="00694754">
        <w:t>V E N D O S I:</w:t>
      </w:r>
    </w:p>
    <w:p w:rsidR="00986DF0" w:rsidRPr="00694754" w:rsidRDefault="00986DF0" w:rsidP="00986DF0">
      <w:pPr>
        <w:pStyle w:val="Paragrafi"/>
      </w:pPr>
    </w:p>
    <w:p w:rsidR="00986DF0" w:rsidRPr="00694754" w:rsidRDefault="00986DF0" w:rsidP="00986DF0">
      <w:pPr>
        <w:pStyle w:val="Paragrafi"/>
      </w:pPr>
      <w:r w:rsidRPr="00694754">
        <w:t>1. Miratimin e Memorandumit të Mirëkuptimit dhe të Bashkëpunimit ndërmjet Këshillit të Ministrave dhe Komisionit Qendror  të Zgjedhjeve “Për zgjedhjet për organet e qeverisjes vendore të vitit 2003”, i cili i bashkëlidhet këtij vendimi dhe është pjesë përbërëse e tij.</w:t>
      </w:r>
    </w:p>
    <w:p w:rsidR="00986DF0" w:rsidRPr="00694754" w:rsidRDefault="00986DF0" w:rsidP="00986DF0">
      <w:pPr>
        <w:pStyle w:val="Paragrafi"/>
      </w:pPr>
      <w:r w:rsidRPr="00694754">
        <w:t>2. Ngarkohet Ministri i Pushtetit Vendor dhe i Decentralizimit, që, si përfaqësues i Këshillit të Ministrave për nënshkrimin e këtij Memorandumi, të ndjekë zbatimin e detyrimeve që përcaktohen në të.</w:t>
      </w:r>
    </w:p>
    <w:p w:rsidR="00986DF0" w:rsidRPr="00694754" w:rsidRDefault="00986DF0" w:rsidP="00986DF0">
      <w:pPr>
        <w:pStyle w:val="Paragrafi"/>
      </w:pPr>
      <w:r w:rsidRPr="00694754">
        <w:t>Ky vendim hyn në fuqi pas botimit në Fletoren Zyrtare.</w:t>
      </w:r>
    </w:p>
    <w:p w:rsidR="00986DF0" w:rsidRPr="00694754" w:rsidRDefault="00986DF0" w:rsidP="00986DF0">
      <w:pPr>
        <w:pStyle w:val="Paragrafi"/>
      </w:pPr>
    </w:p>
    <w:p w:rsidR="00986DF0" w:rsidRPr="00694754" w:rsidRDefault="00986DF0" w:rsidP="00986DF0">
      <w:pPr>
        <w:pStyle w:val="Autoriteti"/>
      </w:pPr>
      <w:r w:rsidRPr="00694754">
        <w:t>KRYEMINISTRI</w:t>
      </w:r>
    </w:p>
    <w:p w:rsidR="00986DF0" w:rsidRPr="00694754" w:rsidRDefault="00986DF0" w:rsidP="00986DF0">
      <w:pPr>
        <w:pStyle w:val="AutoritetiEmer"/>
      </w:pPr>
      <w:r w:rsidRPr="00694754">
        <w:t>Fatos Nano</w:t>
      </w:r>
    </w:p>
    <w:p w:rsidR="00986DF0" w:rsidRPr="00694754" w:rsidRDefault="00986DF0" w:rsidP="00986DF0">
      <w:pPr>
        <w:pStyle w:val="Paragrafi"/>
      </w:pPr>
    </w:p>
    <w:p w:rsidR="00986DF0" w:rsidRPr="00694754" w:rsidRDefault="00986DF0" w:rsidP="00986DF0">
      <w:pPr>
        <w:pStyle w:val="Paragrafi"/>
      </w:pPr>
    </w:p>
    <w:p w:rsidR="00986DF0" w:rsidRPr="00694754" w:rsidRDefault="00986DF0" w:rsidP="00986DF0">
      <w:pPr>
        <w:pStyle w:val="Paragrafi"/>
      </w:pPr>
    </w:p>
    <w:p w:rsidR="00986DF0" w:rsidRPr="00694754" w:rsidRDefault="00986DF0" w:rsidP="00986DF0">
      <w:pPr>
        <w:pStyle w:val="Paragrafi"/>
      </w:pPr>
    </w:p>
    <w:p w:rsidR="00986DF0" w:rsidRPr="00694754" w:rsidRDefault="00986DF0" w:rsidP="00986DF0">
      <w:pPr>
        <w:pStyle w:val="Paragrafi"/>
      </w:pPr>
    </w:p>
    <w:p w:rsidR="00986DF0" w:rsidRPr="00694754" w:rsidRDefault="00986DF0" w:rsidP="00986DF0">
      <w:pPr>
        <w:pStyle w:val="Titulli"/>
      </w:pPr>
      <w:r w:rsidRPr="00694754">
        <w:t xml:space="preserve">Memorandum </w:t>
      </w:r>
    </w:p>
    <w:p w:rsidR="00986DF0" w:rsidRPr="00694754" w:rsidRDefault="00986DF0" w:rsidP="00986DF0">
      <w:pPr>
        <w:pStyle w:val="TitulliTitull"/>
      </w:pPr>
      <w:r w:rsidRPr="00694754">
        <w:t>mirëkuptimi dhe bashkëpunimi</w:t>
      </w:r>
    </w:p>
    <w:p w:rsidR="00986DF0" w:rsidRPr="00694754" w:rsidRDefault="00986DF0" w:rsidP="00986DF0">
      <w:pPr>
        <w:pStyle w:val="Paragrafi"/>
      </w:pPr>
    </w:p>
    <w:p w:rsidR="00986DF0" w:rsidRPr="00694754" w:rsidRDefault="00986DF0" w:rsidP="00986DF0">
      <w:pPr>
        <w:pStyle w:val="TitulliTitull"/>
      </w:pPr>
      <w:r w:rsidRPr="00694754">
        <w:t>“Për zgjedhjet për organet e qeverisjes vendore të vitit 2003”</w:t>
      </w:r>
    </w:p>
    <w:p w:rsidR="00986DF0" w:rsidRPr="00694754" w:rsidRDefault="00986DF0" w:rsidP="00986DF0">
      <w:pPr>
        <w:pStyle w:val="Paragrafi"/>
      </w:pPr>
    </w:p>
    <w:p w:rsidR="00986DF0" w:rsidRPr="00694754" w:rsidRDefault="00986DF0" w:rsidP="00986DF0">
      <w:pPr>
        <w:pStyle w:val="Paragrafi"/>
      </w:pPr>
      <w:r w:rsidRPr="00694754">
        <w:t>Sot më datë , 2003 ndërmjet Këshillit të Ministrave të Republikës së Shqipërisë, përfaqësuar nga zoti Ben Blushi, Ministër i Pushtetit Vendor dhe i Decentralizimit dhe Komisionit Qendror të Zgjedhjeve, përfaqësuar nga zoti Ilirjan Celibashi, të quajtura Palë këtu dhe më poshtë, nënshkruhet ky Memorandum Mirëkuptimi dhe Bashkëpunimi.</w:t>
      </w:r>
    </w:p>
    <w:p w:rsidR="00986DF0" w:rsidRPr="00694754" w:rsidRDefault="00986DF0" w:rsidP="00986DF0">
      <w:pPr>
        <w:pStyle w:val="Paragrafi"/>
      </w:pPr>
      <w:r w:rsidRPr="00694754">
        <w:t>Palët në këtë Memorandum bien dakord për sa më poshtë:</w:t>
      </w:r>
    </w:p>
    <w:p w:rsidR="00986DF0" w:rsidRPr="00694754" w:rsidRDefault="00986DF0" w:rsidP="00986DF0">
      <w:pPr>
        <w:pStyle w:val="Paragrafi"/>
      </w:pPr>
    </w:p>
    <w:p w:rsidR="00986DF0" w:rsidRPr="00694754" w:rsidRDefault="00986DF0" w:rsidP="00986DF0">
      <w:pPr>
        <w:pStyle w:val="NeniNr"/>
      </w:pPr>
      <w:r w:rsidRPr="00694754">
        <w:t>Neni 1</w:t>
      </w:r>
    </w:p>
    <w:p w:rsidR="00986DF0" w:rsidRPr="00694754" w:rsidRDefault="00986DF0" w:rsidP="00986DF0">
      <w:pPr>
        <w:pStyle w:val="Paragrafi"/>
      </w:pPr>
    </w:p>
    <w:p w:rsidR="00986DF0" w:rsidRPr="00694754" w:rsidRDefault="00986DF0" w:rsidP="00986DF0">
      <w:pPr>
        <w:pStyle w:val="Paragrafi"/>
      </w:pPr>
      <w:r w:rsidRPr="00694754">
        <w:t>Qëllimi i këtij Memorandumi është angazhimi i Palëve, në përputhje me detyrimet përkatëse kushtetuese dhe ligjore respektive, për përgatitjen dhe organizimin e zgjedhjeve për organet e qeverisjes vendore të vitit 2003.</w:t>
      </w:r>
    </w:p>
    <w:p w:rsidR="00986DF0" w:rsidRPr="00694754" w:rsidRDefault="00986DF0" w:rsidP="00986DF0">
      <w:pPr>
        <w:pStyle w:val="Paragrafi"/>
      </w:pPr>
    </w:p>
    <w:p w:rsidR="00986DF0" w:rsidRPr="00694754" w:rsidRDefault="00986DF0" w:rsidP="00986DF0">
      <w:pPr>
        <w:pStyle w:val="NeniNr"/>
      </w:pPr>
      <w:r w:rsidRPr="00694754">
        <w:t>Neni 2</w:t>
      </w:r>
    </w:p>
    <w:p w:rsidR="00986DF0" w:rsidRPr="00694754" w:rsidRDefault="00986DF0" w:rsidP="00986DF0">
      <w:pPr>
        <w:pStyle w:val="Paragrafi"/>
      </w:pPr>
    </w:p>
    <w:p w:rsidR="00986DF0" w:rsidRPr="00694754" w:rsidRDefault="00986DF0" w:rsidP="00986DF0">
      <w:pPr>
        <w:pStyle w:val="Paragrafi"/>
      </w:pPr>
      <w:r w:rsidRPr="00694754">
        <w:t>Palët në këtë Memorandum veprojnë në përputhje me statusin e tyre institucional të përcaktuar në Kushtetutën e Republikës së Shqipërisë dhe në legjislacionin tjetër. Në këtë kuptim, Këshilli i Ministrave dhe organet e varësisë, autoritetet  vendore duhet të mbështesin KQZ-në në:</w:t>
      </w:r>
    </w:p>
    <w:p w:rsidR="00986DF0" w:rsidRPr="00694754" w:rsidRDefault="00986DF0" w:rsidP="00986DF0">
      <w:pPr>
        <w:pStyle w:val="Paragrafi"/>
      </w:pPr>
      <w:r w:rsidRPr="00694754">
        <w:t>- Financimin e procesit zgjedhor sipas vendimeve të KQZ-së, si dhe mbështetje të menjëhershme me akte nënligjore për realizimin e procedurave të shpenzimeve buxhetore.</w:t>
      </w:r>
    </w:p>
    <w:p w:rsidR="00986DF0" w:rsidRPr="00694754" w:rsidRDefault="00986DF0" w:rsidP="00986DF0">
      <w:pPr>
        <w:pStyle w:val="Paragrafi"/>
      </w:pPr>
      <w:r w:rsidRPr="00694754">
        <w:t>- Sigurimin e ambienteve të përshtatshme të punës për KZQV-të dhe qendrave të votimit sipas akteve të KQZ-së.</w:t>
      </w:r>
    </w:p>
    <w:p w:rsidR="00986DF0" w:rsidRPr="00694754" w:rsidRDefault="00986DF0" w:rsidP="00986DF0">
      <w:pPr>
        <w:pStyle w:val="Paragrafi"/>
      </w:pPr>
      <w:r w:rsidRPr="00694754">
        <w:t>- Sigurimin e pajisjeve të nevojshme për punë dhe për komunikim për KZQV-të dhe qendrat e votimit (linjë telefonike, orendi zyre të domosdoshme për mbarëvajtjen e procesit zgjedhor).</w:t>
      </w:r>
    </w:p>
    <w:p w:rsidR="00986DF0" w:rsidRPr="00694754" w:rsidRDefault="00986DF0" w:rsidP="00986DF0">
      <w:pPr>
        <w:pStyle w:val="Paragrafi"/>
      </w:pPr>
      <w:r w:rsidRPr="00694754">
        <w:t xml:space="preserve">- Sigurimin e ambienteve që janë në administrim të njësive përkatëse të qeverisjes vendore për </w:t>
      </w:r>
      <w:r w:rsidRPr="00694754">
        <w:lastRenderedPageBreak/>
        <w:t>trajnimet që KQZ-ja do të organizojë për komisionet e KZQV-ve dhe KQV-ve. Sigurimi i këtyre ambienteve në numër dhe në ditë të realizohet sipas kalendarit të paracaktuar nga Komisioni Qendror i Zgjedhjeve.</w:t>
      </w:r>
    </w:p>
    <w:p w:rsidR="00986DF0" w:rsidRPr="00694754" w:rsidRDefault="00986DF0" w:rsidP="00986DF0">
      <w:pPr>
        <w:pStyle w:val="Paragrafi"/>
      </w:pPr>
      <w:r w:rsidRPr="00694754">
        <w:t>- Angazhimin e strukturave të organeve të qeverisjes vendore për transportin e bazës materiale, dokumentacionit zgjedhor dhe të komisionerëve lokalë, si dhe mbështetjen e KQZ-së me mjete të ndryshme të transportit, mbi bazë të kërkesës së saj, nga organet e qeverisjes qendrore dhe vendore, gjatë gjithë procesit zgjedhor.</w:t>
      </w:r>
    </w:p>
    <w:p w:rsidR="00986DF0" w:rsidRPr="00694754" w:rsidRDefault="00986DF0" w:rsidP="00986DF0">
      <w:pPr>
        <w:pStyle w:val="Paragrafi"/>
      </w:pPr>
      <w:r w:rsidRPr="00694754">
        <w:t>- Caktimin e vendeve për shpalljen e listave paraprake dhe përfundimtare të zgjedhësve për çdo qendër votimi.</w:t>
      </w:r>
    </w:p>
    <w:p w:rsidR="00986DF0" w:rsidRPr="00694754" w:rsidRDefault="00986DF0" w:rsidP="00986DF0">
      <w:pPr>
        <w:pStyle w:val="Paragrafi"/>
      </w:pPr>
      <w:r w:rsidRPr="00694754">
        <w:t>- Angazhimin e zyrave të gjendjes civile, sekretarëve të këshillave të bashkive e komunave  (që njëkohësisht janë edhe sekretarë të KZQV-ve), si dhe punonjësve të administratës për rishikimin e listës së zgjedhësve të 24 qershorit 2001, duke u bazuar në nenin 154 pika 3 të “Kodit Zgjedhor të Republikës së Shqipërisë” dhe disponibilitetin për administrimin e rregullt të procesit zgjedhor.</w:t>
      </w:r>
    </w:p>
    <w:p w:rsidR="00986DF0" w:rsidRPr="00694754" w:rsidRDefault="00986DF0" w:rsidP="00986DF0">
      <w:pPr>
        <w:pStyle w:val="Paragrafi"/>
      </w:pPr>
      <w:r w:rsidRPr="00694754">
        <w:t>- Nxjerrjen e akteve nënligjore për aspekte, të cilat lidhen me përgatitjen e listës së zgjedhësve, mbi bazë të kërkesës së KQZ-së.</w:t>
      </w:r>
    </w:p>
    <w:p w:rsidR="00986DF0" w:rsidRPr="00694754" w:rsidRDefault="00986DF0" w:rsidP="00986DF0">
      <w:pPr>
        <w:pStyle w:val="Paragrafi"/>
      </w:pPr>
    </w:p>
    <w:p w:rsidR="00986DF0" w:rsidRPr="00694754" w:rsidRDefault="00986DF0" w:rsidP="00986DF0">
      <w:pPr>
        <w:pStyle w:val="NeniNr"/>
      </w:pPr>
      <w:r w:rsidRPr="00694754">
        <w:t>Neni 3</w:t>
      </w:r>
    </w:p>
    <w:p w:rsidR="00986DF0" w:rsidRPr="00694754" w:rsidRDefault="00986DF0" w:rsidP="00986DF0">
      <w:pPr>
        <w:pStyle w:val="Paragrafi"/>
      </w:pPr>
    </w:p>
    <w:p w:rsidR="00986DF0" w:rsidRPr="00694754" w:rsidRDefault="00986DF0" w:rsidP="00986DF0">
      <w:pPr>
        <w:pStyle w:val="Paragrafi"/>
      </w:pPr>
      <w:r w:rsidRPr="00694754">
        <w:t>Mbi bazën e akteve të KQZ-së, prefektët dhe administrata që ata drejtojnë, do të sigurojnë:</w:t>
      </w:r>
    </w:p>
    <w:p w:rsidR="00986DF0" w:rsidRPr="00694754" w:rsidRDefault="00986DF0" w:rsidP="00986DF0">
      <w:pPr>
        <w:pStyle w:val="Paragrafi"/>
      </w:pPr>
      <w:r w:rsidRPr="00694754">
        <w:t>- realizimin e detyrave të parashikuara në këtë Memorandum Mirëkuptimi në nivel lokal;</w:t>
      </w:r>
    </w:p>
    <w:p w:rsidR="00986DF0" w:rsidRPr="00694754" w:rsidRDefault="00986DF0" w:rsidP="00986DF0">
      <w:pPr>
        <w:pStyle w:val="Paragrafi"/>
      </w:pPr>
      <w:r w:rsidRPr="00694754">
        <w:t>- ndjekjen e punës së zyrave të gjendjes civile në rishikimin e listës së zgjedhjeve të 24 qershorit të vitit 2001 nëpërmjet regjistrit civil të shtetasve në nivel lokal.</w:t>
      </w:r>
    </w:p>
    <w:p w:rsidR="00986DF0" w:rsidRPr="00694754" w:rsidRDefault="00986DF0" w:rsidP="00986DF0">
      <w:pPr>
        <w:pStyle w:val="Paragrafi"/>
      </w:pPr>
    </w:p>
    <w:p w:rsidR="00986DF0" w:rsidRPr="00694754" w:rsidRDefault="00986DF0" w:rsidP="00986DF0">
      <w:pPr>
        <w:pStyle w:val="Paragrafi"/>
      </w:pPr>
    </w:p>
    <w:p w:rsidR="00986DF0" w:rsidRPr="00694754" w:rsidRDefault="00986DF0" w:rsidP="00986DF0">
      <w:pPr>
        <w:pStyle w:val="NeniNr"/>
      </w:pPr>
      <w:r w:rsidRPr="00694754">
        <w:t>Neni 4</w:t>
      </w:r>
    </w:p>
    <w:p w:rsidR="00986DF0" w:rsidRPr="00694754" w:rsidRDefault="00986DF0" w:rsidP="00986DF0">
      <w:pPr>
        <w:pStyle w:val="Paragrafi"/>
      </w:pPr>
    </w:p>
    <w:p w:rsidR="00986DF0" w:rsidRPr="00694754" w:rsidRDefault="00986DF0" w:rsidP="00986DF0">
      <w:pPr>
        <w:pStyle w:val="Paragrafi"/>
      </w:pPr>
      <w:r w:rsidRPr="00694754">
        <w:t>Për respektimin e të drejtave dhe detyrimeve që burojnë nga ky Memorandum, Palët veprojnë në bazë të kompetencave që u njeh ligji. Në këtë kuadër, Palët njohin rolin drejtues të Komisionit Qendror të Zgjedhjeve për përgatitjen  e zgjedhjeve, si dhe angazhimin e posaçëm në emër të Qeverisë, të Ministrisë së Pushtetit Vendor dhe të Decentralizimit, për të realizuar angazhimet që burojnë nga ky Memorandum Mirëkuptimi dhe Bashkëpunimi.</w:t>
      </w:r>
    </w:p>
    <w:p w:rsidR="00986DF0" w:rsidRPr="00694754" w:rsidRDefault="00986DF0" w:rsidP="00986DF0">
      <w:pPr>
        <w:pStyle w:val="NeniNr"/>
      </w:pPr>
    </w:p>
    <w:p w:rsidR="00986DF0" w:rsidRPr="00694754" w:rsidRDefault="00986DF0" w:rsidP="00986DF0">
      <w:pPr>
        <w:pStyle w:val="NeniNr"/>
      </w:pPr>
      <w:r w:rsidRPr="00694754">
        <w:t>Neni 5</w:t>
      </w:r>
    </w:p>
    <w:p w:rsidR="00986DF0" w:rsidRPr="00694754" w:rsidRDefault="00986DF0" w:rsidP="00986DF0">
      <w:pPr>
        <w:pStyle w:val="Paragrafi"/>
      </w:pPr>
    </w:p>
    <w:p w:rsidR="00986DF0" w:rsidRPr="00694754" w:rsidRDefault="00986DF0" w:rsidP="00986DF0">
      <w:pPr>
        <w:pStyle w:val="Paragrafi"/>
      </w:pPr>
      <w:r w:rsidRPr="00694754">
        <w:t>Ky Memorandum, hyn në fuqi në momentin e nënshkrimit nga Palët dhe botohet në Fletoren Zyrtare.</w:t>
      </w:r>
    </w:p>
    <w:p w:rsidR="00986DF0" w:rsidRPr="00694754" w:rsidRDefault="00986DF0" w:rsidP="00986DF0">
      <w:pPr>
        <w:pStyle w:val="Paragrafi"/>
      </w:pPr>
    </w:p>
    <w:p w:rsidR="00986DF0" w:rsidRPr="00694754" w:rsidRDefault="00986DF0" w:rsidP="00986DF0">
      <w:pPr>
        <w:pStyle w:val="Paragrafi"/>
      </w:pPr>
      <w:r w:rsidRPr="00694754">
        <w:t>Tiranë, 2003</w:t>
      </w:r>
    </w:p>
    <w:p w:rsidR="00986DF0" w:rsidRPr="00694754" w:rsidRDefault="00986DF0" w:rsidP="00986DF0">
      <w:pPr>
        <w:pStyle w:val="Paragrafi"/>
      </w:pPr>
    </w:p>
    <w:tbl>
      <w:tblPr>
        <w:tblStyle w:val="TableGrid"/>
        <w:tblW w:w="95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43"/>
        <w:gridCol w:w="4879"/>
      </w:tblGrid>
      <w:tr w:rsidR="00986DF0" w:rsidRPr="00694754">
        <w:trPr>
          <w:jc w:val="center"/>
        </w:trPr>
        <w:tc>
          <w:tcPr>
            <w:tcW w:w="4643" w:type="dxa"/>
          </w:tcPr>
          <w:p w:rsidR="00986DF0" w:rsidRPr="00694754" w:rsidRDefault="00926DB7" w:rsidP="00926DB7">
            <w:pPr>
              <w:pStyle w:val="Tabele"/>
              <w:jc w:val="center"/>
            </w:pPr>
            <w:r w:rsidRPr="00694754">
              <w:t>PËR KËSHILLIN  E MINISTRAVE</w:t>
            </w:r>
          </w:p>
          <w:p w:rsidR="00926DB7" w:rsidRDefault="00926DB7" w:rsidP="00926DB7">
            <w:pPr>
              <w:pStyle w:val="Tabele"/>
              <w:jc w:val="center"/>
              <w:rPr>
                <w:b/>
              </w:rPr>
            </w:pPr>
          </w:p>
          <w:p w:rsidR="00986DF0" w:rsidRPr="00926DB7" w:rsidRDefault="00986DF0" w:rsidP="00926DB7">
            <w:pPr>
              <w:pStyle w:val="Tabele"/>
              <w:jc w:val="center"/>
              <w:rPr>
                <w:b/>
              </w:rPr>
            </w:pPr>
            <w:r w:rsidRPr="00926DB7">
              <w:rPr>
                <w:b/>
              </w:rPr>
              <w:t>Ben Blushi</w:t>
            </w:r>
          </w:p>
          <w:p w:rsidR="00986DF0" w:rsidRPr="008217AC" w:rsidRDefault="00986DF0" w:rsidP="00926DB7">
            <w:pPr>
              <w:pStyle w:val="Tabele"/>
              <w:jc w:val="center"/>
            </w:pPr>
            <w:r w:rsidRPr="008217AC">
              <w:t>Ministër i Pushtetit Vendor dhe i Decentralizimit</w:t>
            </w:r>
          </w:p>
        </w:tc>
        <w:tc>
          <w:tcPr>
            <w:tcW w:w="4879" w:type="dxa"/>
          </w:tcPr>
          <w:p w:rsidR="00986DF0" w:rsidRPr="00694754" w:rsidRDefault="00926DB7" w:rsidP="00926DB7">
            <w:pPr>
              <w:pStyle w:val="Tabele"/>
              <w:jc w:val="center"/>
            </w:pPr>
            <w:r w:rsidRPr="00694754">
              <w:t>PËR KOMISIONIN QENDROR TË ZGJEDHJEVE</w:t>
            </w:r>
          </w:p>
          <w:p w:rsidR="00986DF0" w:rsidRPr="00926DB7" w:rsidRDefault="00986DF0" w:rsidP="00926DB7">
            <w:pPr>
              <w:pStyle w:val="Tabele"/>
              <w:jc w:val="center"/>
              <w:rPr>
                <w:b/>
              </w:rPr>
            </w:pPr>
            <w:r w:rsidRPr="00926DB7">
              <w:rPr>
                <w:b/>
              </w:rPr>
              <w:t>Ilirjan Celibashi</w:t>
            </w:r>
          </w:p>
          <w:p w:rsidR="00986DF0" w:rsidRPr="008217AC" w:rsidRDefault="00986DF0" w:rsidP="00926DB7">
            <w:pPr>
              <w:pStyle w:val="Tabele"/>
              <w:jc w:val="center"/>
            </w:pPr>
            <w:r w:rsidRPr="008217AC">
              <w:t>Kryetar i Komisionit Qendror i Zgjedhjeve</w:t>
            </w:r>
          </w:p>
        </w:tc>
      </w:tr>
    </w:tbl>
    <w:p w:rsidR="00A0784B" w:rsidRPr="00AA3124" w:rsidRDefault="00A0784B" w:rsidP="007C364F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24227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7C364F"/>
    <w:rsid w:val="0080475E"/>
    <w:rsid w:val="008072B9"/>
    <w:rsid w:val="008217AC"/>
    <w:rsid w:val="00841EC5"/>
    <w:rsid w:val="008521B4"/>
    <w:rsid w:val="00872000"/>
    <w:rsid w:val="00881600"/>
    <w:rsid w:val="00926DB7"/>
    <w:rsid w:val="00986DF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1EC7E3F-0297-4589-B4CE-D84FB6F3F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DF0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986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zLigjPropozuesChar">
    <w:name w:val="Baz_Ligj_Propozues Char"/>
    <w:basedOn w:val="DefaultParagraphFont"/>
    <w:link w:val="BazLigjPropozues"/>
    <w:rsid w:val="00986DF0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2019-03-14T16:25:00Z</dcterms:created>
  <dcterms:modified xsi:type="dcterms:W3CDTF">2019-03-14T16:25:00Z</dcterms:modified>
</cp:coreProperties>
</file>