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E23" w:rsidRPr="00AA7F15" w:rsidRDefault="003C5E23" w:rsidP="003C5E23">
      <w:pPr>
        <w:pStyle w:val="Akti"/>
      </w:pPr>
      <w:bookmarkStart w:id="0" w:name="_GoBack"/>
      <w:bookmarkEnd w:id="0"/>
      <w:r w:rsidRPr="00AA7F15">
        <w:t>V E N D I M</w:t>
      </w:r>
    </w:p>
    <w:p w:rsidR="003C5E23" w:rsidRPr="00AA7F15" w:rsidRDefault="003C5E23" w:rsidP="003C5E23">
      <w:pPr>
        <w:pStyle w:val="NumriData"/>
      </w:pPr>
      <w:r w:rsidRPr="00AA7F15">
        <w:t>Nr.493, datë 18.7.2003</w:t>
      </w:r>
    </w:p>
    <w:p w:rsidR="003C5E23" w:rsidRPr="00AA7F15" w:rsidRDefault="003C5E23" w:rsidP="003C5E23">
      <w:pPr>
        <w:pStyle w:val="Paragrafi"/>
      </w:pPr>
    </w:p>
    <w:p w:rsidR="003C5E23" w:rsidRPr="00AA7F15" w:rsidRDefault="003C5E23" w:rsidP="003C5E23">
      <w:pPr>
        <w:pStyle w:val="Titulli"/>
      </w:pPr>
      <w:r w:rsidRPr="00AA7F15">
        <w:t>PËR SHTYRJEN E AFATIT TË NEGOCIATAVE PËR FAZËN E PARË TË PRIVATIZIMIT TË INSIG -SHA</w:t>
      </w:r>
    </w:p>
    <w:p w:rsidR="003C5E23" w:rsidRPr="00AA7F15" w:rsidRDefault="003C5E23" w:rsidP="003C5E23">
      <w:pPr>
        <w:pStyle w:val="Paragrafi"/>
      </w:pPr>
    </w:p>
    <w:p w:rsidR="003C5E23" w:rsidRPr="00AA7F15" w:rsidRDefault="003C5E23" w:rsidP="003C5E23">
      <w:pPr>
        <w:pStyle w:val="BazLigjPropozues"/>
      </w:pPr>
      <w:r w:rsidRPr="00AA7F15">
        <w:t>Në mbështetje të nenit 100 të Kushtetutës dhe të pikës 1 të nenit 4 të ligjit nr.8899, datë 22.5.2002 “Për përcaktimin e formës dhe të formulës së privatizimit të INSIG-sh.a.”, i ndryshuar, me propozimin e Ministrit të Financave, Këshilli i Ministrave</w:t>
      </w:r>
    </w:p>
    <w:p w:rsidR="003C5E23" w:rsidRPr="00AA7F15" w:rsidRDefault="003C5E23" w:rsidP="003C5E23">
      <w:pPr>
        <w:pStyle w:val="Paragrafi"/>
      </w:pPr>
    </w:p>
    <w:p w:rsidR="003C5E23" w:rsidRPr="00AA7F15" w:rsidRDefault="003C5E23" w:rsidP="003C5E23">
      <w:pPr>
        <w:pStyle w:val="VENDOSI"/>
      </w:pPr>
      <w:r w:rsidRPr="00AA7F15">
        <w:t>V E N D O S I:</w:t>
      </w:r>
    </w:p>
    <w:p w:rsidR="003C5E23" w:rsidRPr="00AA7F15" w:rsidRDefault="003C5E23" w:rsidP="003C5E23">
      <w:pPr>
        <w:pStyle w:val="Paragrafi"/>
      </w:pPr>
    </w:p>
    <w:p w:rsidR="003C5E23" w:rsidRPr="00AA7F15" w:rsidRDefault="003C5E23" w:rsidP="003C5E23">
      <w:pPr>
        <w:pStyle w:val="Paragrafi"/>
      </w:pPr>
      <w:r w:rsidRPr="00AA7F15">
        <w:t>Shtyrjen e afatit të negociatave me institucionet financiare ndërkombëtare për fazën e parë të privatizimit të INSIG-sh.a., për një periudhë kohore 6-mujore.</w:t>
      </w:r>
    </w:p>
    <w:p w:rsidR="003C5E23" w:rsidRPr="00AA7F15" w:rsidRDefault="003C5E23" w:rsidP="003C5E23">
      <w:pPr>
        <w:pStyle w:val="Paragrafi"/>
      </w:pPr>
      <w:r w:rsidRPr="00AA7F15">
        <w:t>Ky vendim hyn në fuqi pas botimit në Fletoren Zyrtare.</w:t>
      </w:r>
    </w:p>
    <w:p w:rsidR="003C5E23" w:rsidRPr="00AA7F15" w:rsidRDefault="003C5E23" w:rsidP="003C5E23">
      <w:pPr>
        <w:pStyle w:val="Paragrafi"/>
      </w:pPr>
    </w:p>
    <w:p w:rsidR="003C5E23" w:rsidRPr="00AA7F15" w:rsidRDefault="003C5E23" w:rsidP="003C5E23">
      <w:pPr>
        <w:pStyle w:val="Autoriteti"/>
      </w:pPr>
      <w:r w:rsidRPr="00AA7F15">
        <w:t>KRYEMINISTRI</w:t>
      </w:r>
    </w:p>
    <w:p w:rsidR="003C5E23" w:rsidRPr="00AA7F15" w:rsidRDefault="003C5E23" w:rsidP="003C5E23">
      <w:pPr>
        <w:pStyle w:val="AutoritetiEmer"/>
      </w:pPr>
      <w:r w:rsidRPr="00AA7F15">
        <w:t>Fatos Nano</w:t>
      </w:r>
    </w:p>
    <w:sectPr w:rsidR="003C5E23" w:rsidRPr="00AA7F1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9013F"/>
    <w:rsid w:val="001A58B2"/>
    <w:rsid w:val="001C7978"/>
    <w:rsid w:val="0022170D"/>
    <w:rsid w:val="002C6BAB"/>
    <w:rsid w:val="00304413"/>
    <w:rsid w:val="00383FD5"/>
    <w:rsid w:val="003C5E23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D7D00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84756DC-930B-46F0-8004-8BEEEDFA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EE2805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EE2805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EE2805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EE2805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EE2805"/>
    <w:rPr>
      <w:rFonts w:ascii="CG Times" w:hAnsi="CG Times"/>
      <w:sz w:val="22"/>
      <w:lang w:eastAsia="en-US"/>
    </w:rPr>
  </w:style>
  <w:style w:type="character" w:customStyle="1" w:styleId="AutoritetiChar">
    <w:name w:val="Autoriteti Char"/>
    <w:basedOn w:val="DefaultParagraphFont"/>
    <w:link w:val="Autoriteti"/>
    <w:rsid w:val="003C5E23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C5E2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2019-03-14T16:27:00Z</dcterms:created>
  <dcterms:modified xsi:type="dcterms:W3CDTF">2019-03-14T16:27:00Z</dcterms:modified>
</cp:coreProperties>
</file>