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E16" w:rsidRDefault="008D2E16" w:rsidP="008D2E16">
      <w:pPr>
        <w:pStyle w:val="Akti"/>
      </w:pPr>
      <w:bookmarkStart w:id="0" w:name="_GoBack"/>
      <w:bookmarkEnd w:id="0"/>
      <w:r>
        <w:t>V E N D I M</w:t>
      </w:r>
    </w:p>
    <w:p w:rsidR="008D2E16" w:rsidRDefault="008D2E16" w:rsidP="008D2E16">
      <w:pPr>
        <w:pStyle w:val="NumriData"/>
      </w:pPr>
      <w:r>
        <w:t>Nr.524, datë 1.8.2003</w:t>
      </w:r>
    </w:p>
    <w:p w:rsidR="008D2E16" w:rsidRDefault="008D2E16" w:rsidP="008D2E16">
      <w:pPr>
        <w:pStyle w:val="NumriData"/>
      </w:pPr>
    </w:p>
    <w:p w:rsidR="008D2E16" w:rsidRDefault="008D2E16" w:rsidP="008D2E16">
      <w:pPr>
        <w:pStyle w:val="Titulli"/>
      </w:pPr>
      <w:r>
        <w:t>PËR HAPJEN E SHKOLLËS PASUNIVERSITARE PRANË AKADEMISË SË POLICISË "ARBEN ZYLYFTARI"</w:t>
      </w:r>
    </w:p>
    <w:p w:rsidR="008D2E16" w:rsidRDefault="008D2E16" w:rsidP="008D2E16">
      <w:pPr>
        <w:pStyle w:val="Titulli"/>
      </w:pPr>
    </w:p>
    <w:p w:rsidR="008D2E16" w:rsidRDefault="008D2E16" w:rsidP="008D2E16">
      <w:pPr>
        <w:pStyle w:val="BazLigjPropozues"/>
      </w:pPr>
      <w:r>
        <w:t>Në mbështetje të nenit 100 të Kushtetutës dhe të neneve 13 paragrafi i shtatë, 24, 37 e 38 të ligjit nr.8461, datë 25.2.1999 "Për arsimin e lartë në Republikën e Shqipërisë", me propozimin e Ministrit të Arsimit dhe të Shkencës, Këshilli i Ministrave</w:t>
      </w:r>
    </w:p>
    <w:p w:rsidR="008D2E16" w:rsidRDefault="008D2E16" w:rsidP="008D2E16">
      <w:pPr>
        <w:pStyle w:val="BazLigjPropozues"/>
      </w:pPr>
    </w:p>
    <w:p w:rsidR="008D2E16" w:rsidRDefault="008D2E16" w:rsidP="008D2E16">
      <w:pPr>
        <w:pStyle w:val="VENDOSI"/>
      </w:pPr>
      <w:r>
        <w:t>V E N D O S I:</w:t>
      </w:r>
    </w:p>
    <w:p w:rsidR="008D2E16" w:rsidRDefault="008D2E16" w:rsidP="008D2E16">
      <w:pPr>
        <w:pStyle w:val="VENDOSI"/>
      </w:pPr>
    </w:p>
    <w:p w:rsidR="008D2E16" w:rsidRDefault="008D2E16" w:rsidP="008D2E16">
      <w:pPr>
        <w:pStyle w:val="Paragrafi"/>
      </w:pPr>
      <w:r>
        <w:t>1. Hapjen e shkollës pasuniversitare (SHPU), me drejtim "Rend dhe siguri publike", për vitin akademik 2003-2004 dhe në vazhdim, pranë Akademisë së Policisë "Arben Zylyftari".</w:t>
      </w:r>
    </w:p>
    <w:p w:rsidR="008D2E16" w:rsidRDefault="008D2E16" w:rsidP="008D2E16">
      <w:pPr>
        <w:pStyle w:val="Paragrafi"/>
      </w:pPr>
      <w:r>
        <w:t>2. SHPU-ja të administrojë të ardhurat që mbledh sipas akteve ligjore e nënligjore në fuqi për mbulimin e shpenzimeve të veta.</w:t>
      </w:r>
    </w:p>
    <w:p w:rsidR="008D2E16" w:rsidRDefault="008D2E16" w:rsidP="008D2E16">
      <w:pPr>
        <w:pStyle w:val="Paragrafi"/>
      </w:pPr>
      <w:r>
        <w:t>3. Tarifa e shkollimit të jetë 2000 (dy mijë) lekë. Tarifa e regjistrimit të përcaktohet nga Ministri i Rendit Publik.</w:t>
      </w:r>
    </w:p>
    <w:p w:rsidR="008D2E16" w:rsidRDefault="008D2E16" w:rsidP="008D2E16">
      <w:pPr>
        <w:pStyle w:val="Paragrafi"/>
      </w:pPr>
      <w:r>
        <w:t>4. Ngarkohen Ministria e Rendit Publik dhe Ministria e Arsimit dhe e Shkencës për zbatimin e këtij vendimi.</w:t>
      </w:r>
    </w:p>
    <w:p w:rsidR="008D2E16" w:rsidRDefault="008D2E16" w:rsidP="008D2E16">
      <w:pPr>
        <w:pStyle w:val="Paragrafi"/>
      </w:pPr>
      <w:r>
        <w:t>Ky vendim hyn në fuqi pas botimit në Fletoren Zyrtare.</w:t>
      </w:r>
    </w:p>
    <w:p w:rsidR="008D2E16" w:rsidRDefault="008D2E16" w:rsidP="008D2E16">
      <w:pPr>
        <w:pStyle w:val="Paragrafi"/>
      </w:pPr>
    </w:p>
    <w:p w:rsidR="008D2E16" w:rsidRDefault="008D2E16" w:rsidP="008D2E16">
      <w:pPr>
        <w:pStyle w:val="Autoriteti"/>
      </w:pPr>
      <w:r>
        <w:t>KRYEMINISTRI</w:t>
      </w:r>
    </w:p>
    <w:p w:rsidR="008D2E16" w:rsidRDefault="008D2E16" w:rsidP="008D2E16">
      <w:pPr>
        <w:pStyle w:val="AutoritetiEmer"/>
      </w:pPr>
      <w:r>
        <w:t>Fatos Nano</w:t>
      </w:r>
    </w:p>
    <w:sectPr w:rsidR="008D2E1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A5CB1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D2E16"/>
    <w:rsid w:val="009C29DF"/>
    <w:rsid w:val="009F72BC"/>
    <w:rsid w:val="00A0784B"/>
    <w:rsid w:val="00A246D1"/>
    <w:rsid w:val="00A923BE"/>
    <w:rsid w:val="00AA3124"/>
    <w:rsid w:val="00AA4D4B"/>
    <w:rsid w:val="00B336C5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08D14F-3694-470C-87C6-413A9638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2019-03-14T16:28:00Z</dcterms:created>
  <dcterms:modified xsi:type="dcterms:W3CDTF">2019-03-14T16:28:00Z</dcterms:modified>
</cp:coreProperties>
</file>