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27" w:rsidRPr="000B2D07" w:rsidRDefault="00C25C27" w:rsidP="00C25C27">
      <w:pPr>
        <w:pStyle w:val="Akti"/>
      </w:pPr>
      <w:bookmarkStart w:id="0" w:name="_GoBack"/>
      <w:bookmarkEnd w:id="0"/>
      <w:r w:rsidRPr="000B2D07">
        <w:t>V E N D I M</w:t>
      </w:r>
    </w:p>
    <w:p w:rsidR="00C25C27" w:rsidRPr="000B2D07" w:rsidRDefault="00C25C27" w:rsidP="00C25C27">
      <w:pPr>
        <w:pStyle w:val="NumriData"/>
      </w:pPr>
      <w:r w:rsidRPr="000B2D07">
        <w:t>Nr.539, datë 1.8.2003</w:t>
      </w:r>
    </w:p>
    <w:p w:rsidR="00C25C27" w:rsidRPr="000B2D07" w:rsidRDefault="00C25C27" w:rsidP="00C25C27">
      <w:pPr>
        <w:pStyle w:val="Paragrafi"/>
      </w:pPr>
    </w:p>
    <w:p w:rsidR="00C25C27" w:rsidRPr="000B2D07" w:rsidRDefault="00C25C27" w:rsidP="00C25C27">
      <w:pPr>
        <w:pStyle w:val="Titulli"/>
      </w:pPr>
      <w:r w:rsidRPr="000B2D07">
        <w:t>PËR MIRATIMIN E DOKUMENTIT TË POLITIKËS SË ZHVILLIMIT TË SHËRBIMEVE POSTARE NË REPUBLIKËN E SHQIPËRISË</w:t>
      </w:r>
    </w:p>
    <w:p w:rsidR="00C25C27" w:rsidRPr="000B2D07" w:rsidRDefault="00C25C27" w:rsidP="00C25C27">
      <w:pPr>
        <w:pStyle w:val="Paragrafi"/>
      </w:pPr>
    </w:p>
    <w:p w:rsidR="00C25C27" w:rsidRPr="000B2D07" w:rsidRDefault="00C25C27" w:rsidP="00C25C27">
      <w:pPr>
        <w:pStyle w:val="BazLigjPropozues"/>
      </w:pPr>
      <w:r w:rsidRPr="000B2D07">
        <w:t xml:space="preserve">Në mbështetje të nenit 100 pikat 1 dhe 2 të Kushtetutës dhe të pikës 1 të nenit 6 të ligjit nr.8530, datë 23.9.1999 “Për shërbimin postar në Republikën e Shqipërisë”, me propozimin e Ministrit të Transportit dhe të Telekomunikacionit, Këshilli i Ministrave </w:t>
      </w:r>
    </w:p>
    <w:p w:rsidR="00C25C27" w:rsidRPr="000B2D07" w:rsidRDefault="00C25C27" w:rsidP="00C25C27">
      <w:pPr>
        <w:pStyle w:val="Paragrafi"/>
      </w:pPr>
    </w:p>
    <w:p w:rsidR="00C25C27" w:rsidRPr="000B2D07" w:rsidRDefault="00C25C27" w:rsidP="00C25C27">
      <w:pPr>
        <w:pStyle w:val="VENDOSI"/>
      </w:pPr>
      <w:r w:rsidRPr="000B2D07">
        <w:t>V E N D O S I:</w:t>
      </w:r>
    </w:p>
    <w:p w:rsidR="00C25C27" w:rsidRPr="000B2D07" w:rsidRDefault="00C25C27" w:rsidP="00C25C27">
      <w:pPr>
        <w:pStyle w:val="Paragrafi"/>
      </w:pPr>
    </w:p>
    <w:p w:rsidR="00C25C27" w:rsidRPr="000B2D07" w:rsidRDefault="00C25C27" w:rsidP="00C25C27">
      <w:pPr>
        <w:pStyle w:val="Paragrafi"/>
      </w:pPr>
      <w:r w:rsidRPr="000B2D07">
        <w:t>1. Miratimin e dokumentit të politikës së zhvillimit të shërbimeve postare në Republikën e Shqipërisë.</w:t>
      </w:r>
    </w:p>
    <w:p w:rsidR="00C25C27" w:rsidRPr="000B2D07" w:rsidRDefault="00C25C27" w:rsidP="00C25C27">
      <w:pPr>
        <w:pStyle w:val="Paragrafi"/>
      </w:pPr>
      <w:r w:rsidRPr="000B2D07">
        <w:t xml:space="preserve">2. Ngarkohen Ministria e Transportit dhe e Telekomunikacionit për zbatimin e këtij vendimi. </w:t>
      </w:r>
    </w:p>
    <w:p w:rsidR="00C25C27" w:rsidRPr="000B2D07" w:rsidRDefault="00C25C27" w:rsidP="00C25C27">
      <w:pPr>
        <w:pStyle w:val="Paragrafi"/>
      </w:pPr>
      <w:r w:rsidRPr="000B2D07">
        <w:t>Ky vendim hyn në fuqi pas botimit në Fletoren Zyrtare.</w:t>
      </w:r>
    </w:p>
    <w:p w:rsidR="00C25C27" w:rsidRPr="000B2D07" w:rsidRDefault="00C25C27" w:rsidP="00C25C27">
      <w:pPr>
        <w:pStyle w:val="Paragrafi"/>
      </w:pPr>
    </w:p>
    <w:p w:rsidR="00C25C27" w:rsidRPr="000B2D07" w:rsidRDefault="00C25C27" w:rsidP="00C25C27">
      <w:pPr>
        <w:pStyle w:val="Autoriteti"/>
      </w:pPr>
      <w:r w:rsidRPr="000B2D07">
        <w:t>KRYEMINISTRI</w:t>
      </w:r>
    </w:p>
    <w:p w:rsidR="00C25C27" w:rsidRPr="000B2D07" w:rsidRDefault="00C25C27" w:rsidP="00C25C27">
      <w:pPr>
        <w:pStyle w:val="AutoritetiEmer"/>
      </w:pPr>
      <w:r w:rsidRPr="000B2D07">
        <w:t>Fatos Nano</w:t>
      </w:r>
    </w:p>
    <w:sectPr w:rsidR="00C25C27" w:rsidRPr="000B2D0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C5331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469BF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25C2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995ED5-6C3A-48C6-98B1-43ED8492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ktiChar">
    <w:name w:val="Akti Char"/>
    <w:basedOn w:val="DefaultParagraphFont"/>
    <w:link w:val="Akti"/>
    <w:rsid w:val="00C25C2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25C2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C25C27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2019-03-14T16:30:00Z</dcterms:created>
  <dcterms:modified xsi:type="dcterms:W3CDTF">2019-03-14T16:30:00Z</dcterms:modified>
</cp:coreProperties>
</file>