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85" w:rsidRPr="004D316F" w:rsidRDefault="00107985" w:rsidP="00107985">
      <w:pPr>
        <w:pStyle w:val="Akti"/>
      </w:pPr>
      <w:bookmarkStart w:id="0" w:name="_GoBack"/>
      <w:bookmarkEnd w:id="0"/>
      <w:r>
        <w:t>VENDIM</w:t>
      </w:r>
    </w:p>
    <w:p w:rsidR="00107985" w:rsidRPr="004D316F" w:rsidRDefault="00107985" w:rsidP="00107985">
      <w:pPr>
        <w:pStyle w:val="NumriData"/>
      </w:pPr>
      <w:r w:rsidRPr="004D316F">
        <w:t>Nr.588, datë 28.8.2003</w:t>
      </w:r>
    </w:p>
    <w:p w:rsidR="00107985" w:rsidRPr="004D316F" w:rsidRDefault="00107985" w:rsidP="007B19D3">
      <w:pPr>
        <w:pStyle w:val="Paragrafi"/>
      </w:pPr>
    </w:p>
    <w:p w:rsidR="00107985" w:rsidRPr="004D316F" w:rsidRDefault="00107985" w:rsidP="00107985">
      <w:pPr>
        <w:pStyle w:val="Titulli"/>
      </w:pPr>
      <w:r w:rsidRPr="004D316F">
        <w:t>PËR PAGËN MINIMALE NË SHKALLË VENDI</w:t>
      </w:r>
    </w:p>
    <w:p w:rsidR="00107985" w:rsidRPr="004D316F" w:rsidRDefault="00107985" w:rsidP="007B19D3">
      <w:pPr>
        <w:pStyle w:val="Paragrafi"/>
      </w:pPr>
    </w:p>
    <w:p w:rsidR="00107985" w:rsidRPr="004D316F" w:rsidRDefault="00107985" w:rsidP="00107985">
      <w:pPr>
        <w:pStyle w:val="BazLigjPropozues"/>
      </w:pPr>
      <w:r w:rsidRPr="004D316F">
        <w:t>Në</w:t>
      </w:r>
      <w:r w:rsidRPr="003C7ACB">
        <w:t xml:space="preserve"> </w:t>
      </w:r>
      <w:r w:rsidRPr="004D316F">
        <w:t>mbështetje</w:t>
      </w:r>
      <w:r w:rsidRPr="003C7ACB">
        <w:t xml:space="preserve"> </w:t>
      </w:r>
      <w:r w:rsidRPr="004D316F">
        <w:t>të nenit 100 të</w:t>
      </w:r>
      <w:r w:rsidRPr="003C7ACB">
        <w:t xml:space="preserve"> </w:t>
      </w:r>
      <w:r w:rsidRPr="004D316F">
        <w:t>Kushtetutës</w:t>
      </w:r>
      <w:r w:rsidRPr="003C7ACB">
        <w:t xml:space="preserve"> </w:t>
      </w:r>
      <w:r w:rsidRPr="004D316F">
        <w:t>dhe</w:t>
      </w:r>
      <w:r w:rsidRPr="003C7ACB">
        <w:t xml:space="preserve"> </w:t>
      </w:r>
      <w:r w:rsidRPr="004D316F">
        <w:t>të neneve</w:t>
      </w:r>
      <w:r w:rsidRPr="003C7ACB">
        <w:t xml:space="preserve"> </w:t>
      </w:r>
      <w:r w:rsidRPr="004D316F">
        <w:t>2 e</w:t>
      </w:r>
      <w:r w:rsidRPr="003C7ACB">
        <w:t xml:space="preserve"> </w:t>
      </w:r>
      <w:r w:rsidRPr="004D316F">
        <w:t>5</w:t>
      </w:r>
      <w:r w:rsidRPr="003C7ACB">
        <w:t xml:space="preserve"> </w:t>
      </w:r>
      <w:r w:rsidRPr="004D316F">
        <w:t>të</w:t>
      </w:r>
      <w:r w:rsidRPr="003C7ACB">
        <w:t xml:space="preserve"> </w:t>
      </w:r>
      <w:r w:rsidRPr="004D316F">
        <w:t>ligjit</w:t>
      </w:r>
      <w:r w:rsidRPr="003C7ACB">
        <w:t xml:space="preserve"> </w:t>
      </w:r>
      <w:r w:rsidRPr="004D316F">
        <w:t>nr.8487,</w:t>
      </w:r>
      <w:r w:rsidRPr="003C7ACB">
        <w:t xml:space="preserve"> </w:t>
      </w:r>
      <w:r w:rsidRPr="004D316F">
        <w:t>dat</w:t>
      </w:r>
      <w:r>
        <w:t>ë</w:t>
      </w:r>
      <w:r w:rsidRPr="003C7ACB">
        <w:t xml:space="preserve"> </w:t>
      </w:r>
      <w:r w:rsidRPr="004D316F">
        <w:t>13.5</w:t>
      </w:r>
      <w:r>
        <w:t>.</w:t>
      </w:r>
      <w:r w:rsidRPr="004D316F">
        <w:t xml:space="preserve"> 1999 "Për kompetencat për caktimin e pagave të punës" i ndryshuar, me propozimin e Ministrit të Punës dhe të Çështjeve Sociale, Këshilli i Ministrave</w:t>
      </w:r>
    </w:p>
    <w:p w:rsidR="00107985" w:rsidRPr="004D316F" w:rsidRDefault="00107985" w:rsidP="007B19D3">
      <w:pPr>
        <w:pStyle w:val="Paragrafi"/>
      </w:pPr>
    </w:p>
    <w:p w:rsidR="00107985" w:rsidRPr="004D316F" w:rsidRDefault="00107985" w:rsidP="00107985">
      <w:pPr>
        <w:pStyle w:val="VENDOSI"/>
      </w:pPr>
      <w:r>
        <w:t>V E N D O S I</w:t>
      </w:r>
      <w:r w:rsidRPr="004D316F">
        <w:t>:</w:t>
      </w:r>
    </w:p>
    <w:p w:rsidR="00107985" w:rsidRPr="004D316F" w:rsidRDefault="00107985" w:rsidP="007B19D3">
      <w:pPr>
        <w:pStyle w:val="Paragrafi"/>
      </w:pPr>
    </w:p>
    <w:p w:rsidR="00107985" w:rsidRPr="004D316F" w:rsidRDefault="00107985" w:rsidP="00107985">
      <w:pPr>
        <w:pStyle w:val="Paragrafi"/>
      </w:pPr>
      <w:r w:rsidRPr="004D316F">
        <w:t>1. Paga bazë minimale, mujore për puno</w:t>
      </w:r>
      <w:r>
        <w:t>n</w:t>
      </w:r>
      <w:r w:rsidRPr="004D316F">
        <w:t xml:space="preserve">jësit në shkallë vendi, e detyrueshme të zbatohet nga </w:t>
      </w:r>
      <w:r>
        <w:t>ç</w:t>
      </w:r>
      <w:r w:rsidRPr="004D316F">
        <w:t>do person juridik a fizik, vendas ose i huaj, të jetë 10 060 (dhjetë mijë e gjashtëdhjetë) lekë.</w:t>
      </w:r>
    </w:p>
    <w:p w:rsidR="00107985" w:rsidRPr="004D316F" w:rsidRDefault="00107985" w:rsidP="00107985">
      <w:pPr>
        <w:pStyle w:val="Paragrafi"/>
      </w:pPr>
      <w:r w:rsidRPr="004D316F">
        <w:t>2. Vendimi nr.307, datë 27.6.2002 i Këshillit të Ministrave "Për rritjen e pagës minimale në shkallë vendi" shfuqizohet.</w:t>
      </w:r>
    </w:p>
    <w:p w:rsidR="00107985" w:rsidRPr="004D316F" w:rsidRDefault="00107985" w:rsidP="00107985">
      <w:pPr>
        <w:pStyle w:val="Paragrafi"/>
      </w:pPr>
      <w:r w:rsidRPr="004D316F">
        <w:t>Ky vendim hyn në fuqi pas botimit në Fletoren Zyrtare dhe i shtrin efektet financiare nga data 1 shtator 2003.</w:t>
      </w:r>
    </w:p>
    <w:p w:rsidR="00107985" w:rsidRPr="004D316F" w:rsidRDefault="00107985" w:rsidP="007B19D3">
      <w:pPr>
        <w:pStyle w:val="Paragrafi"/>
      </w:pPr>
    </w:p>
    <w:p w:rsidR="00107985" w:rsidRPr="004D316F" w:rsidRDefault="00107985" w:rsidP="00107985">
      <w:pPr>
        <w:pStyle w:val="Autoriteti"/>
      </w:pPr>
      <w:r w:rsidRPr="004D316F">
        <w:t>KRYEMINISTRI</w:t>
      </w:r>
    </w:p>
    <w:p w:rsidR="00107985" w:rsidRPr="004D316F" w:rsidRDefault="00107985" w:rsidP="00107985">
      <w:pPr>
        <w:pStyle w:val="AutoritetiEmer"/>
      </w:pPr>
      <w:r w:rsidRPr="004D316F">
        <w:t>Fatos Nano</w:t>
      </w:r>
    </w:p>
    <w:p w:rsidR="00107985" w:rsidRDefault="00107985" w:rsidP="007B19D3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07985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849C0"/>
    <w:rsid w:val="007B0B5A"/>
    <w:rsid w:val="007B19D3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A6BDF6-E1BE-47CD-BEA3-132E36CB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107985"/>
    <w:pPr>
      <w:widowControl w:val="0"/>
      <w:tabs>
        <w:tab w:val="num" w:pos="360"/>
      </w:tabs>
    </w:pPr>
    <w:rPr>
      <w:rFonts w:ascii="CG Times" w:hAnsi="CG Times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107985"/>
    <w:rPr>
      <w:rFonts w:ascii="CG Times" w:hAnsi="CG Times"/>
      <w:sz w:val="22"/>
      <w:lang w:val="en-US" w:eastAsia="en-US" w:bidi="ar-SA"/>
    </w:rPr>
  </w:style>
  <w:style w:type="character" w:customStyle="1" w:styleId="NumriDataChar">
    <w:name w:val="Numri_Data Char"/>
    <w:basedOn w:val="DefaultParagraphFont"/>
    <w:link w:val="NumriData"/>
    <w:rsid w:val="00107985"/>
    <w:rPr>
      <w:rFonts w:ascii="CG Times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0798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2019-03-14T16:34:00Z</dcterms:created>
  <dcterms:modified xsi:type="dcterms:W3CDTF">2019-03-14T16:34:00Z</dcterms:modified>
</cp:coreProperties>
</file>