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E80" w:rsidRDefault="00234E80" w:rsidP="00234E80">
      <w:pPr>
        <w:pStyle w:val="Akti"/>
      </w:pPr>
      <w:bookmarkStart w:id="0" w:name="_GoBack"/>
      <w:bookmarkEnd w:id="0"/>
      <w:r>
        <w:t>Vendim</w:t>
      </w:r>
    </w:p>
    <w:p w:rsidR="00234E80" w:rsidRDefault="00234E80" w:rsidP="00234E80">
      <w:pPr>
        <w:pStyle w:val="NumriData"/>
      </w:pPr>
      <w:r>
        <w:t>Nr.772, datë 13.11.2003</w:t>
      </w:r>
    </w:p>
    <w:p w:rsidR="00234E80" w:rsidRDefault="00234E80" w:rsidP="00234E80">
      <w:pPr>
        <w:pStyle w:val="Paragrafi"/>
      </w:pPr>
    </w:p>
    <w:p w:rsidR="00234E80" w:rsidRDefault="00234E80" w:rsidP="00234E80">
      <w:pPr>
        <w:pStyle w:val="Titulli"/>
      </w:pPr>
      <w:r>
        <w:t xml:space="preserve">Për lejimin e dhënies me qira të disa mjediseve të qendrës kulturore të forcave të armatosura </w:t>
      </w: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  <w:r>
        <w:t>Në mbështetje të nenit 100 të Kushtetutës dhe të pikës 2 të nenit 22 të ligjit nr.7512, datë 10.8.1991 "Për sanksionimin dhe mbrojtjen e pronës private, të nismës së lirë të veprimtarive private, të pavarura dhe privatizimit", i ndryshuar, me propozimin e Ministrit të Mbrojtjes dhe të Ministrit të Ekonomisë, Këshilli i Ministrave</w:t>
      </w:r>
    </w:p>
    <w:p w:rsidR="00234E80" w:rsidRDefault="00234E80" w:rsidP="00234E80">
      <w:pPr>
        <w:pStyle w:val="Paragrafi"/>
      </w:pPr>
    </w:p>
    <w:p w:rsidR="00234E80" w:rsidRDefault="00234E80" w:rsidP="00234E80">
      <w:pPr>
        <w:pStyle w:val="VENDOSI"/>
      </w:pPr>
      <w:r>
        <w:t>VENDOSI:</w:t>
      </w: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  <w:r>
        <w:t>1. Lejimin e Ministrisë së Mbrojtjes që t'i japë me qira fondacionit "Projekti për inkurajimin e Shqipërisë" (AEP), mjediset me një sipërfaqe ndërtese prej 465 m</w:t>
      </w:r>
      <w:r w:rsidRPr="00825583">
        <w:rPr>
          <w:vertAlign w:val="superscript"/>
        </w:rPr>
        <w:t>2</w:t>
      </w:r>
      <w:r>
        <w:t>, në ndërtesën e Qendrës Kulturore të Forcave të Armatosura, në Tiranë, sipas planimetrisë (genplanit)  që i bashkëlidhet këtij vendimi.</w:t>
      </w:r>
    </w:p>
    <w:p w:rsidR="00234E80" w:rsidRDefault="00234E80" w:rsidP="00234E80">
      <w:pPr>
        <w:pStyle w:val="Paragrafi"/>
      </w:pPr>
      <w:r>
        <w:t>2. Sipërfaqja e dhënë me qira, sipas pikës 1 të këtij vendimi, të përdoret për funksionimin e Bibliotekës Britanike dhe për organizimin e kurseve kualifikuese, që do të organizohen nga "Projekti për inkurajimin e Shqipërisë" (AEP), për fëmijët, si dhe për ushtarakët e Forcave të Armatosura.</w:t>
      </w:r>
    </w:p>
    <w:p w:rsidR="00234E80" w:rsidRDefault="00234E80" w:rsidP="00234E80">
      <w:pPr>
        <w:pStyle w:val="Paragrafi"/>
      </w:pPr>
      <w:r>
        <w:t>3. Autorizohet Ministria e Mbrojtjes për lidhjen e kontratës së qirasë me afat 15-vjeçar dhe qira mujore 150 lekë/m</w:t>
      </w:r>
      <w:r w:rsidRPr="00825583">
        <w:rPr>
          <w:vertAlign w:val="superscript"/>
        </w:rPr>
        <w:t>2</w:t>
      </w:r>
      <w:r>
        <w:t>, duke zbatuar përcaktimet e tjera të krerëve I pika 5 dhe V-VII të vendimit nr.315, datë 24.4.2003 të Këshillit të Ministrave.</w:t>
      </w:r>
    </w:p>
    <w:p w:rsidR="00234E80" w:rsidRPr="007A4115" w:rsidRDefault="00234E80" w:rsidP="00234E80">
      <w:pPr>
        <w:pStyle w:val="Paragrafi"/>
      </w:pPr>
      <w:r>
        <w:t>4. Ngarkohen Ministria e Mbrojtjes dhe Ministria e Ekonomisë për  zbatimin e këtij vendimi.</w:t>
      </w:r>
    </w:p>
    <w:p w:rsidR="00234E80" w:rsidRDefault="00234E80" w:rsidP="00234E80">
      <w:pPr>
        <w:pStyle w:val="Paragrafi"/>
      </w:pPr>
      <w:r>
        <w:t>Ky vendim hyn në fuqi menjëherë.</w:t>
      </w:r>
    </w:p>
    <w:p w:rsidR="00234E80" w:rsidRDefault="00234E80" w:rsidP="00234E80">
      <w:pPr>
        <w:pStyle w:val="Paragrafi"/>
      </w:pPr>
    </w:p>
    <w:p w:rsidR="00234E80" w:rsidRDefault="00234E80" w:rsidP="00234E80">
      <w:pPr>
        <w:pStyle w:val="Autoriteti"/>
      </w:pPr>
      <w:r>
        <w:t>Kryeministri</w:t>
      </w:r>
    </w:p>
    <w:p w:rsidR="00234E80" w:rsidRDefault="00234E80" w:rsidP="00234E80">
      <w:pPr>
        <w:pStyle w:val="AutoritetiEmer"/>
      </w:pPr>
      <w:r>
        <w:t>Fatos Nano</w:t>
      </w: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234E80" w:rsidP="00234E80">
      <w:pPr>
        <w:pStyle w:val="Paragrafi"/>
      </w:pPr>
    </w:p>
    <w:p w:rsidR="00234E80" w:rsidRDefault="00444B8E" w:rsidP="00234E80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34585" cy="8115300"/>
            <wp:effectExtent l="0" t="0" r="0" b="0"/>
            <wp:docPr id="3" name="Picture 3" descr="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7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58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E80" w:rsidRPr="006676AB" w:rsidRDefault="00234E80" w:rsidP="00234E80">
      <w:pPr>
        <w:pStyle w:val="Paragrafi"/>
      </w:pPr>
    </w:p>
    <w:p w:rsidR="00234E80" w:rsidRDefault="00234E80" w:rsidP="00234E80"/>
    <w:p w:rsidR="00234E80" w:rsidRDefault="00234E80" w:rsidP="00234E80"/>
    <w:p w:rsidR="00234E80" w:rsidRDefault="00234E80" w:rsidP="00234E80"/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4E80"/>
    <w:rsid w:val="002C6BAB"/>
    <w:rsid w:val="00304413"/>
    <w:rsid w:val="00383FD5"/>
    <w:rsid w:val="003E06F6"/>
    <w:rsid w:val="003F043A"/>
    <w:rsid w:val="00444B8E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1A6386-1D5D-4A37-A71C-EF5B1E61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E80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2019-03-14T16:42:00Z</dcterms:created>
  <dcterms:modified xsi:type="dcterms:W3CDTF">2019-03-14T16:42:00Z</dcterms:modified>
</cp:coreProperties>
</file>