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DF0" w:rsidRPr="004D3034" w:rsidRDefault="00BD2DF0" w:rsidP="00BD2DF0">
      <w:pPr>
        <w:pStyle w:val="Akti"/>
      </w:pPr>
      <w:bookmarkStart w:id="0" w:name="_GoBack"/>
      <w:bookmarkEnd w:id="0"/>
      <w:r w:rsidRPr="004D3034">
        <w:t>VENDIM</w:t>
      </w:r>
    </w:p>
    <w:p w:rsidR="00BD2DF0" w:rsidRPr="004D3034" w:rsidRDefault="00BD2DF0" w:rsidP="00BD2DF0">
      <w:pPr>
        <w:pStyle w:val="NumriData"/>
      </w:pPr>
      <w:r>
        <w:t>Nr.</w:t>
      </w:r>
      <w:r w:rsidRPr="004D3034">
        <w:t xml:space="preserve">849, datë 19.12.2003 </w:t>
      </w:r>
    </w:p>
    <w:p w:rsidR="00BD2DF0" w:rsidRPr="004D3034" w:rsidRDefault="00BD2DF0" w:rsidP="00BD2DF0">
      <w:pPr>
        <w:pStyle w:val="Paragrafi"/>
      </w:pPr>
      <w:r w:rsidRPr="004D3034">
        <w:t xml:space="preserve"> </w:t>
      </w:r>
    </w:p>
    <w:p w:rsidR="00BD2DF0" w:rsidRPr="004D3034" w:rsidRDefault="00BD2DF0" w:rsidP="00BD2DF0">
      <w:pPr>
        <w:pStyle w:val="Titulli"/>
      </w:pPr>
      <w:r w:rsidRPr="004D3034">
        <w:t xml:space="preserve">PËR FUNKSIONIMIN E FOTOTEKËS KOMBËTARE “MARUBI” DHE PËR KALIMIN E PËRGJEGJËSISË SË ADMINISTRIMIT NGA BASHKIA E SHKODRËS MINISTRISË SË KULTURËS, RINISË DHE SPORTEVE </w:t>
      </w:r>
    </w:p>
    <w:p w:rsidR="00BD2DF0" w:rsidRPr="004D3034" w:rsidRDefault="00BD2DF0" w:rsidP="00BD2DF0">
      <w:pPr>
        <w:pStyle w:val="Paragrafi"/>
      </w:pPr>
    </w:p>
    <w:p w:rsidR="00BD2DF0" w:rsidRPr="004D3034" w:rsidRDefault="00BD2DF0" w:rsidP="00BD2DF0">
      <w:pPr>
        <w:pStyle w:val="BazLigjPropozuesChar"/>
      </w:pPr>
      <w:r w:rsidRPr="005A55AF">
        <w:t>Në mbështetje të nenit 100 t</w:t>
      </w:r>
      <w:r>
        <w:t>ë Kushtetutës, të shkronjës “c” të nenit 15</w:t>
      </w:r>
      <w:r w:rsidRPr="005A55AF">
        <w:t xml:space="preserve"> të</w:t>
      </w:r>
      <w:r>
        <w:t xml:space="preserve"> ligjit nr.8743, datë 22.2.2001 “Për p</w:t>
      </w:r>
      <w:r w:rsidRPr="005A55AF">
        <w:t>ronat e palua</w:t>
      </w:r>
      <w:r>
        <w:t>jtshme të shtetit”, të nenit 10</w:t>
      </w:r>
      <w:r w:rsidRPr="005A55AF">
        <w:t xml:space="preserve"> të l</w:t>
      </w:r>
      <w:r>
        <w:t>igjit nr.9000, datë 30.1. 2003</w:t>
      </w:r>
      <w:r w:rsidRPr="005A55AF">
        <w:t xml:space="preserve"> “Për organizimin dhe funksion</w:t>
      </w:r>
      <w:r>
        <w:t>imin e Këshillit të Ministrave” dhe të pikës 3 të nenit 53</w:t>
      </w:r>
      <w:r w:rsidRPr="005A55AF">
        <w:t xml:space="preserve"> të</w:t>
      </w:r>
      <w:r>
        <w:t xml:space="preserve"> ligjit nr. 9048, datë 7.4.2003</w:t>
      </w:r>
      <w:r w:rsidRPr="005A55AF">
        <w:t xml:space="preserve"> “Për trashëgiminë</w:t>
      </w:r>
      <w:r>
        <w:t xml:space="preserve"> kulturore”, me propozimin e M</w:t>
      </w:r>
      <w:r w:rsidRPr="004D3034">
        <w:t>inistrit të Kulturës,</w:t>
      </w:r>
      <w:r>
        <w:t xml:space="preserve"> Rinisë dhe Sporteve, Këshilli i</w:t>
      </w:r>
      <w:r w:rsidRPr="004D3034">
        <w:t xml:space="preserve"> Ministrave</w:t>
      </w:r>
    </w:p>
    <w:p w:rsidR="00BD2DF0" w:rsidRPr="004D3034" w:rsidRDefault="00BD2DF0" w:rsidP="00BD2DF0">
      <w:pPr>
        <w:pStyle w:val="Paragrafi"/>
      </w:pPr>
    </w:p>
    <w:p w:rsidR="00BD2DF0" w:rsidRPr="004D3034" w:rsidRDefault="00BD2DF0" w:rsidP="00BD2DF0">
      <w:pPr>
        <w:pStyle w:val="VENDOSI"/>
      </w:pPr>
      <w:r w:rsidRPr="004D3034">
        <w:t>VENDOSI:</w:t>
      </w:r>
    </w:p>
    <w:p w:rsidR="00BD2DF0" w:rsidRPr="004D3034" w:rsidRDefault="00BD2DF0" w:rsidP="00BD2DF0">
      <w:pPr>
        <w:pStyle w:val="Paragrafi"/>
      </w:pPr>
    </w:p>
    <w:p w:rsidR="00BD2DF0" w:rsidRPr="004D3034" w:rsidRDefault="00BD2DF0" w:rsidP="00BD2DF0">
      <w:pPr>
        <w:pStyle w:val="Paragrafi"/>
      </w:pPr>
      <w:r w:rsidRPr="004D3034">
        <w:t>1. Fototeka Kombëtare “Marubi”  është person</w:t>
      </w:r>
      <w:r>
        <w:t xml:space="preserve"> juridik, publik, në varësi të M</w:t>
      </w:r>
      <w:r w:rsidRPr="004D3034">
        <w:t>inistrit të Kulturës, Rinisë dhe Sporteve.</w:t>
      </w:r>
    </w:p>
    <w:p w:rsidR="00BD2DF0" w:rsidRPr="004D3034" w:rsidRDefault="00BD2DF0" w:rsidP="00BD2DF0">
      <w:pPr>
        <w:pStyle w:val="Paragrafi"/>
      </w:pPr>
      <w:r w:rsidRPr="004D3034">
        <w:t xml:space="preserve">2. Godina e Fototekës Kombëtare “Marubi” dhe </w:t>
      </w:r>
      <w:r>
        <w:t>inventari i mjeteve kryesore t’i</w:t>
      </w:r>
      <w:r w:rsidRPr="004D3034">
        <w:t xml:space="preserve"> kalojnë në</w:t>
      </w:r>
      <w:r>
        <w:t xml:space="preserve"> përgjegjësi  administrimi nga B</w:t>
      </w:r>
      <w:r w:rsidRPr="004D3034">
        <w:t>ashkia e Shkodrës Ministrisë së Kulturës, Rinisë dhe Sporteve.</w:t>
      </w:r>
    </w:p>
    <w:p w:rsidR="00BD2DF0" w:rsidRPr="004D3034" w:rsidRDefault="00BD2DF0" w:rsidP="00BD2DF0">
      <w:pPr>
        <w:pStyle w:val="Paragrafi"/>
      </w:pPr>
      <w:r w:rsidRPr="004D3034">
        <w:t>3. Fondi për shpenz</w:t>
      </w:r>
      <w:r>
        <w:t>imet e pagave për punonjësit e F</w:t>
      </w:r>
      <w:r w:rsidRPr="004D3034">
        <w:t>ototekës, të cilët do të përfshihen brenda numrit të përgjithshmëm të punonjësve buxhetorë të Ministrisë së Kulturës, Rinisë dhe Sporteve, dhe shpenzimet e tjera të  përballoh</w:t>
      </w:r>
      <w:r>
        <w:t>en nga buxheti i vitit 2004</w:t>
      </w:r>
      <w:r w:rsidRPr="004D3034">
        <w:t xml:space="preserve"> i kësaj ministrie.</w:t>
      </w:r>
    </w:p>
    <w:p w:rsidR="00BD2DF0" w:rsidRPr="004D3034" w:rsidRDefault="00BD2DF0" w:rsidP="00BD2DF0">
      <w:pPr>
        <w:pStyle w:val="Paragrafi"/>
      </w:pPr>
      <w:r w:rsidRPr="004D3034">
        <w:t>4.</w:t>
      </w:r>
      <w:r>
        <w:t xml:space="preserve"> Ministri i Kulturës, Rinisë dhe S</w:t>
      </w:r>
      <w:r w:rsidRPr="004D3034">
        <w:t xml:space="preserve">porteve, brenda 1 muaji nga hyrja në fuqi e këtij vendimi, të </w:t>
      </w:r>
      <w:smartTag w:uri="urn:schemas-microsoft-com:office:smarttags" w:element="PersonName">
        <w:r w:rsidRPr="004D3034">
          <w:t>mira</w:t>
        </w:r>
      </w:smartTag>
      <w:r>
        <w:t>tojë statutin e F</w:t>
      </w:r>
      <w:r w:rsidRPr="004D3034">
        <w:t xml:space="preserve">ototekës Kombëtare </w:t>
      </w:r>
      <w:r>
        <w:t>"</w:t>
      </w:r>
      <w:r w:rsidRPr="004D3034">
        <w:t>Marubi</w:t>
      </w:r>
      <w:r>
        <w:t>"</w:t>
      </w:r>
      <w:r w:rsidRPr="004D3034">
        <w:t>.</w:t>
      </w:r>
    </w:p>
    <w:p w:rsidR="00BD2DF0" w:rsidRPr="004D3034" w:rsidRDefault="00BD2DF0" w:rsidP="00BD2DF0">
      <w:pPr>
        <w:pStyle w:val="Paragrafi"/>
      </w:pPr>
      <w:r w:rsidRPr="004D3034">
        <w:t>5.</w:t>
      </w:r>
      <w:r>
        <w:t xml:space="preserve"> </w:t>
      </w:r>
      <w:r w:rsidRPr="004D3034">
        <w:t>Ngarkohet Ministria e Kul</w:t>
      </w:r>
      <w:r>
        <w:t>turës, Rinisë dhe Sporteve dhe B</w:t>
      </w:r>
      <w:r w:rsidRPr="004D3034">
        <w:t>ashkia e Shkodrës për zbatimin e këtij vendimi.</w:t>
      </w:r>
    </w:p>
    <w:p w:rsidR="00BD2DF0" w:rsidRDefault="00BD2DF0" w:rsidP="00BD2DF0">
      <w:pPr>
        <w:pStyle w:val="Paragrafi"/>
      </w:pPr>
      <w:r w:rsidRPr="004D3034">
        <w:t>Ky vendim hyn në fuqi pas b</w:t>
      </w:r>
      <w:r>
        <w:t>otimit në Fletoren Zyrtare dhe i</w:t>
      </w:r>
      <w:r w:rsidRPr="004D3034">
        <w:t xml:space="preserve"> shkrin efektet nga data 1 janar 2004.</w:t>
      </w:r>
    </w:p>
    <w:p w:rsidR="00BD2DF0" w:rsidRPr="004D3034" w:rsidRDefault="00BD2DF0" w:rsidP="00BD2DF0">
      <w:pPr>
        <w:pStyle w:val="Paragrafi"/>
      </w:pPr>
    </w:p>
    <w:p w:rsidR="00BD2DF0" w:rsidRPr="004D3034" w:rsidRDefault="00BD2DF0" w:rsidP="00BD2DF0">
      <w:pPr>
        <w:pStyle w:val="Autoriteti"/>
      </w:pPr>
      <w:r w:rsidRPr="004D3034">
        <w:t xml:space="preserve">Kryeministri </w:t>
      </w:r>
    </w:p>
    <w:p w:rsidR="00BD2DF0" w:rsidRPr="004D3034" w:rsidRDefault="00BD2DF0" w:rsidP="00BD2DF0">
      <w:pPr>
        <w:pStyle w:val="AutoritetiEmer"/>
      </w:pPr>
      <w:r w:rsidRPr="004D3034">
        <w:t xml:space="preserve">Fatos Nano 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E35D3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BD2DF0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EB41CA7-0B96-4D6E-BAD2-6AD30ED5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BazLigjPropozuesChar">
    <w:name w:val="Baz_Ligj_Propozues Char"/>
    <w:link w:val="BazLigjPropozuesCharChar"/>
    <w:rsid w:val="00BD2DF0"/>
    <w:pPr>
      <w:keepNext/>
      <w:widowControl w:val="0"/>
      <w:ind w:firstLine="720"/>
      <w:jc w:val="both"/>
    </w:pPr>
    <w:rPr>
      <w:rFonts w:ascii="CG Times" w:hAnsi="CG Times"/>
      <w:noProof/>
      <w:color w:val="000000"/>
      <w:sz w:val="22"/>
      <w:szCs w:val="22"/>
      <w:lang w:eastAsia="en-US"/>
    </w:rPr>
  </w:style>
  <w:style w:type="character" w:customStyle="1" w:styleId="BazLigjPropozuesCharChar">
    <w:name w:val="Baz_Ligj_Propozues Char Char"/>
    <w:basedOn w:val="DefaultParagraphFont"/>
    <w:link w:val="BazLigjPropozuesChar"/>
    <w:rsid w:val="00BD2DF0"/>
    <w:rPr>
      <w:rFonts w:ascii="CG Times" w:hAnsi="CG Times"/>
      <w:noProof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BD2DF0"/>
    <w:rPr>
      <w:rFonts w:ascii="CG Times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D2DF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D2DF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2019-03-14T16:46:00Z</dcterms:created>
  <dcterms:modified xsi:type="dcterms:W3CDTF">2019-03-14T16:46:00Z</dcterms:modified>
</cp:coreProperties>
</file>