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7C5" w:rsidRDefault="00AD17C5" w:rsidP="00AD17C5">
      <w:pPr>
        <w:pStyle w:val="Akti"/>
        <w:keepNext w:val="0"/>
      </w:pPr>
      <w:bookmarkStart w:id="0" w:name="_GoBack"/>
      <w:bookmarkEnd w:id="0"/>
    </w:p>
    <w:p w:rsidR="00AD17C5" w:rsidRDefault="00AD17C5" w:rsidP="00AD17C5">
      <w:pPr>
        <w:pStyle w:val="Akti"/>
        <w:keepNext w:val="0"/>
      </w:pPr>
      <w:r>
        <w:t>Vendim</w:t>
      </w:r>
    </w:p>
    <w:p w:rsidR="00AD17C5" w:rsidRPr="00E52F8F" w:rsidRDefault="00AD17C5" w:rsidP="00AD17C5">
      <w:pPr>
        <w:pStyle w:val="NumriData"/>
        <w:keepNext w:val="0"/>
      </w:pPr>
      <w:r>
        <w:t>Nr.52, datë 29.1.2004</w:t>
      </w:r>
    </w:p>
    <w:p w:rsidR="00AD17C5" w:rsidRPr="00E52F8F" w:rsidRDefault="00AD17C5" w:rsidP="00AD17C5">
      <w:pPr>
        <w:pStyle w:val="Paragrafi"/>
      </w:pPr>
    </w:p>
    <w:p w:rsidR="00AD17C5" w:rsidRPr="00E52F8F" w:rsidRDefault="00AD17C5" w:rsidP="00AD17C5">
      <w:pPr>
        <w:pStyle w:val="Titulli"/>
        <w:keepNext w:val="0"/>
      </w:pPr>
      <w:r w:rsidRPr="00E52F8F">
        <w:t>P</w:t>
      </w:r>
      <w:r>
        <w:t>ë</w:t>
      </w:r>
      <w:r w:rsidRPr="00E52F8F">
        <w:t xml:space="preserve">r procedurën e dhënies </w:t>
      </w:r>
      <w:r w:rsidR="009C2871">
        <w:t xml:space="preserve">SË LEJES </w:t>
      </w:r>
      <w:r w:rsidRPr="00E52F8F">
        <w:t>së përdorimit civil të lëndëve plasëse</w:t>
      </w:r>
    </w:p>
    <w:p w:rsidR="00AD17C5" w:rsidRPr="00E52F8F" w:rsidRDefault="00AD17C5" w:rsidP="00AD17C5">
      <w:pPr>
        <w:pStyle w:val="Paragrafi"/>
      </w:pPr>
    </w:p>
    <w:p w:rsidR="00AD17C5" w:rsidRPr="00E52F8F" w:rsidRDefault="00AD17C5" w:rsidP="00AD17C5">
      <w:pPr>
        <w:pStyle w:val="BazLigjPropozues"/>
        <w:keepNext w:val="0"/>
      </w:pPr>
      <w:r>
        <w:t>Në mbësht</w:t>
      </w:r>
      <w:r w:rsidRPr="00E52F8F">
        <w:t>etje</w:t>
      </w:r>
      <w:r>
        <w:t xml:space="preserve"> </w:t>
      </w:r>
      <w:r w:rsidRPr="00E52F8F">
        <w:t>të nenit</w:t>
      </w:r>
      <w:r>
        <w:t xml:space="preserve"> 100 të Kushtetutës dhe të pikës 1 të nenit 9</w:t>
      </w:r>
      <w:r w:rsidRPr="00E52F8F">
        <w:t xml:space="preserve"> të</w:t>
      </w:r>
      <w:r>
        <w:t xml:space="preserve"> ligjit nr.9126, datë 29.7.2003</w:t>
      </w:r>
      <w:r w:rsidRPr="00E52F8F">
        <w:t xml:space="preserve"> "Për përdorimin civil të lëndëve plasëse në Republikën </w:t>
      </w:r>
      <w:r>
        <w:t>e Shqipërisë", me propozimin e M</w:t>
      </w:r>
      <w:r w:rsidRPr="00E52F8F">
        <w:t>inistrit të Industrisë dhe të Energjetikës, Këshilli i Ministrave</w:t>
      </w:r>
    </w:p>
    <w:p w:rsidR="00AD17C5" w:rsidRPr="00E52F8F" w:rsidRDefault="00AD17C5" w:rsidP="00AD17C5">
      <w:pPr>
        <w:pStyle w:val="Paragrafi"/>
      </w:pPr>
    </w:p>
    <w:p w:rsidR="00AD17C5" w:rsidRPr="00E52F8F" w:rsidRDefault="00AD17C5" w:rsidP="008E2382">
      <w:pPr>
        <w:pStyle w:val="VENDOSI"/>
      </w:pPr>
      <w:r w:rsidRPr="00E52F8F">
        <w:t>Vendosi:</w:t>
      </w:r>
    </w:p>
    <w:p w:rsidR="00AD17C5" w:rsidRPr="00E52F8F" w:rsidRDefault="00AD17C5" w:rsidP="00AD17C5">
      <w:pPr>
        <w:pStyle w:val="Paragrafi"/>
      </w:pPr>
    </w:p>
    <w:p w:rsidR="00AD17C5" w:rsidRPr="00E52F8F" w:rsidRDefault="00AD17C5" w:rsidP="00AD17C5">
      <w:pPr>
        <w:pStyle w:val="Paragrafi"/>
      </w:pPr>
      <w:r w:rsidRPr="00E52F8F">
        <w:t xml:space="preserve">1. Leja e përdorimit civil </w:t>
      </w:r>
      <w:r>
        <w:t>të lëndëve plasëse nga personat</w:t>
      </w:r>
      <w:r w:rsidRPr="00E52F8F">
        <w:t xml:space="preserve"> fizikë e juridikë, privatë ose publikë, </w:t>
      </w:r>
      <w:smartTag w:uri="urn:schemas-microsoft-com:office:smarttags" w:element="country-region">
        <w:smartTag w:uri="urn:schemas-microsoft-com:office:smarttags" w:element="place">
          <w:r w:rsidRPr="00E52F8F">
            <w:t>vendas</w:t>
          </w:r>
        </w:smartTag>
      </w:smartTag>
      <w:r w:rsidRPr="00E52F8F">
        <w:t xml:space="preserve"> ose të huaj, jepet nga Ministria e Industrisë dhe e Energjetikës.</w:t>
      </w:r>
    </w:p>
    <w:p w:rsidR="00AD17C5" w:rsidRPr="00E52F8F" w:rsidRDefault="00AD17C5" w:rsidP="00AD17C5">
      <w:pPr>
        <w:pStyle w:val="Paragrafi"/>
      </w:pPr>
      <w:r w:rsidRPr="00E52F8F">
        <w:t>2. Leja e përdorimit civil të lëndëve plas</w:t>
      </w:r>
      <w:r>
        <w:t>ëse jepet për subjektet e licenc</w:t>
      </w:r>
      <w:r w:rsidRPr="00E52F8F">
        <w:t>uara nga institucionet përkatëse në fushat minerare, gjeologjike, të hidrokarbureve dhe të ndërtimit, të cilat, për realizimin e veprimtarisë së tyre, kanë domosdoshmëri përdorimin e lëndëve plasëse.</w:t>
      </w:r>
    </w:p>
    <w:p w:rsidR="00AD17C5" w:rsidRPr="00E52F8F" w:rsidRDefault="00AD17C5" w:rsidP="00AD17C5">
      <w:pPr>
        <w:pStyle w:val="Paragrafi"/>
      </w:pPr>
      <w:r w:rsidRPr="00E52F8F">
        <w:t>3. Subjekti i inter</w:t>
      </w:r>
      <w:r>
        <w:t>esuar, që kërkon të pajis</w:t>
      </w:r>
      <w:r w:rsidRPr="00E52F8F">
        <w:t>et me leje për përd</w:t>
      </w:r>
      <w:r>
        <w:t>orimin civil të lëndëve plasëse</w:t>
      </w:r>
      <w:r w:rsidRPr="00E52F8F">
        <w:t xml:space="preserve"> duhet të plotësojë këto kritere dhe kushte:</w:t>
      </w:r>
    </w:p>
    <w:p w:rsidR="00AD17C5" w:rsidRPr="00E52F8F" w:rsidRDefault="00AD17C5" w:rsidP="00AD17C5">
      <w:pPr>
        <w:pStyle w:val="Paragrafi"/>
      </w:pPr>
      <w:r w:rsidRPr="00E52F8F">
        <w:t>- Të jetë regjistruar në gjykatë si person juridik ose fizik;</w:t>
      </w:r>
    </w:p>
    <w:p w:rsidR="00AD17C5" w:rsidRPr="00E52F8F" w:rsidRDefault="00AD17C5" w:rsidP="00AD17C5">
      <w:pPr>
        <w:pStyle w:val="Paragrafi"/>
      </w:pPr>
      <w:r w:rsidRPr="00E52F8F">
        <w:t>- Të ketë vërtetim</w:t>
      </w:r>
      <w:r>
        <w:t xml:space="preserve"> nga organi i pushtetit vendor të zonës</w:t>
      </w:r>
      <w:r w:rsidRPr="00E52F8F">
        <w:t xml:space="preserve"> ku do të përdoren lëndët plasëse, se në atë zonë ku do të ushtr</w:t>
      </w:r>
      <w:r>
        <w:t>ohet veprimtaria me lëndë plasë</w:t>
      </w:r>
      <w:r w:rsidRPr="00E52F8F">
        <w:t>se nuk ka objekte, që rrezikohen nga përdorimi i tyre;</w:t>
      </w:r>
    </w:p>
    <w:p w:rsidR="00AD17C5" w:rsidRPr="00E52F8F" w:rsidRDefault="00AD17C5" w:rsidP="00AD17C5">
      <w:pPr>
        <w:pStyle w:val="Paragrafi"/>
      </w:pPr>
      <w:r w:rsidRPr="00E52F8F">
        <w:t>- Të ketë lejen për ushtrimin e veprimtarisë,</w:t>
      </w:r>
      <w:r>
        <w:t xml:space="preserve"> sipas pikës 2 të këtij vendimi;</w:t>
      </w:r>
    </w:p>
    <w:p w:rsidR="00AD17C5" w:rsidRPr="00E52F8F" w:rsidRDefault="00AD17C5" w:rsidP="00AD17C5">
      <w:pPr>
        <w:pStyle w:val="Paragrafi"/>
      </w:pPr>
      <w:r w:rsidRPr="00E52F8F">
        <w:t>- Të k</w:t>
      </w:r>
      <w:r>
        <w:t>etë hartën topografike të zonës në shkallën 1:25000</w:t>
      </w:r>
      <w:r w:rsidRPr="00E52F8F">
        <w:t xml:space="preserve"> dhe planimetrinë e zhvillimit të punimeve, me koordinatat e objektit ku do të përdoren lëndët plasëse;</w:t>
      </w:r>
    </w:p>
    <w:p w:rsidR="00AD17C5" w:rsidRDefault="00AD17C5" w:rsidP="00AD17C5">
      <w:pPr>
        <w:pStyle w:val="Paragrafi"/>
      </w:pPr>
      <w:r w:rsidRPr="00E52F8F">
        <w:t>- Të ketë të përcaktuara llojin, sasinë dhe karakteristikat fiziko-kimike të lëndëve plasëse;</w:t>
      </w:r>
    </w:p>
    <w:p w:rsidR="00AD17C5" w:rsidRPr="00E52F8F" w:rsidRDefault="00AD17C5" w:rsidP="00AD17C5">
      <w:pPr>
        <w:pStyle w:val="Paragrafi"/>
      </w:pPr>
      <w:r>
        <w:t>- Të ketë llogaritjen e zonës së rrezikshme dhe pasaportën teknike të punës me lëndët plasëse;</w:t>
      </w:r>
    </w:p>
    <w:p w:rsidR="00AD17C5" w:rsidRPr="00E52F8F" w:rsidRDefault="00AD17C5" w:rsidP="00AD17C5">
      <w:pPr>
        <w:pStyle w:val="Paragrafi"/>
      </w:pPr>
      <w:r w:rsidRPr="00E52F8F">
        <w:t>- Të sigurojë masat e sigurisë në punë, në përputhje me rregulloren e teknikës së sigurimit për punë me lëndët plasëse;</w:t>
      </w:r>
    </w:p>
    <w:p w:rsidR="00AD17C5" w:rsidRPr="00E52F8F" w:rsidRDefault="00AD17C5" w:rsidP="00AD17C5">
      <w:pPr>
        <w:pStyle w:val="Paragrafi"/>
      </w:pPr>
      <w:r w:rsidRPr="00E52F8F">
        <w:t xml:space="preserve">- Të ketë </w:t>
      </w:r>
      <w:smartTag w:uri="urn:schemas-microsoft-com:office:smarttags" w:element="PersonName">
        <w:r w:rsidRPr="00E52F8F">
          <w:t>mira</w:t>
        </w:r>
      </w:smartTag>
      <w:r w:rsidRPr="00E52F8F">
        <w:t>timin për depon e lëndëve plasëse nga komisariati i policisë, që mbu</w:t>
      </w:r>
      <w:r>
        <w:t>lon territorin ku kërkohet leja ose kontrata me një subjekt</w:t>
      </w:r>
      <w:r w:rsidRPr="00E52F8F">
        <w:t xml:space="preserve"> që zotëron depo të </w:t>
      </w:r>
      <w:smartTag w:uri="urn:schemas-microsoft-com:office:smarttags" w:element="PersonName">
        <w:r w:rsidRPr="00E52F8F">
          <w:t>mira</w:t>
        </w:r>
      </w:smartTag>
      <w:r w:rsidRPr="00E52F8F">
        <w:t>tuar nga ky komisariat;</w:t>
      </w:r>
    </w:p>
    <w:p w:rsidR="00AD17C5" w:rsidRPr="00E52F8F" w:rsidRDefault="00AD17C5" w:rsidP="00AD17C5">
      <w:pPr>
        <w:pStyle w:val="Paragrafi"/>
      </w:pPr>
      <w:r>
        <w:t>- Të ketë kontratë</w:t>
      </w:r>
      <w:r w:rsidRPr="00E52F8F">
        <w:t xml:space="preserve">n e punës me drejtuesin teknik, inxhinier ose teknik miniere, inxhinier gjeolog, inxhinier </w:t>
      </w:r>
      <w:r>
        <w:t>ndërtimi, si dhe një fotokopje të noterizuar</w:t>
      </w:r>
      <w:r w:rsidRPr="00E52F8F">
        <w:t xml:space="preserve"> të diplomës;</w:t>
      </w:r>
    </w:p>
    <w:p w:rsidR="00AD17C5" w:rsidRPr="00E52F8F" w:rsidRDefault="00AD17C5" w:rsidP="00AD17C5">
      <w:pPr>
        <w:pStyle w:val="Paragrafi"/>
      </w:pPr>
      <w:r w:rsidRPr="00E52F8F">
        <w:t>- Të ketë kontratën e punës me zjarrmëtarin dhe fotokopjen e noterizuar të dëshmisë së zjarrmëtarit;</w:t>
      </w:r>
    </w:p>
    <w:p w:rsidR="00AD17C5" w:rsidRPr="00E52F8F" w:rsidRDefault="00AD17C5" w:rsidP="00AD17C5">
      <w:pPr>
        <w:pStyle w:val="Paragrafi"/>
      </w:pPr>
      <w:r w:rsidRPr="00E52F8F">
        <w:t>- Të ketë vërtetimin e regji</w:t>
      </w:r>
      <w:r>
        <w:t>strimit të subjektit në RISHM (reparti i i</w:t>
      </w:r>
      <w:r w:rsidRPr="00E52F8F">
        <w:t>nspektim-</w:t>
      </w:r>
      <w:r>
        <w:t>shpëtim m</w:t>
      </w:r>
      <w:r w:rsidRPr="00E52F8F">
        <w:t>iniera);</w:t>
      </w:r>
    </w:p>
    <w:p w:rsidR="00AD17C5" w:rsidRPr="00E52F8F" w:rsidRDefault="00AD17C5" w:rsidP="00AD17C5">
      <w:pPr>
        <w:pStyle w:val="Paragrafi"/>
      </w:pPr>
      <w:r w:rsidRPr="00E52F8F">
        <w:t>- Të ketë programin vjetor të kualifikimit të punonjësve, që merren me kryerjen e punimeve me lëndët plasëse.</w:t>
      </w:r>
    </w:p>
    <w:p w:rsidR="00AD17C5" w:rsidRPr="00E52F8F" w:rsidRDefault="00AD17C5" w:rsidP="00AD17C5">
      <w:pPr>
        <w:pStyle w:val="Paragrafi"/>
      </w:pPr>
      <w:r w:rsidRPr="00E52F8F">
        <w:t>4. Subjek</w:t>
      </w:r>
      <w:r>
        <w:t>t</w:t>
      </w:r>
      <w:r w:rsidRPr="00E52F8F">
        <w:t>et, për t'u paji</w:t>
      </w:r>
      <w:r>
        <w:t>sur me leje sipas këtij vendimi,</w:t>
      </w:r>
      <w:r w:rsidRPr="00E52F8F">
        <w:t xml:space="preserve"> duhet </w:t>
      </w:r>
      <w:r>
        <w:t>të paraqesin kërkesën me shkrim</w:t>
      </w:r>
      <w:r w:rsidRPr="00E52F8F">
        <w:t xml:space="preserve"> ku të shënohen:</w:t>
      </w:r>
    </w:p>
    <w:p w:rsidR="00AD17C5" w:rsidRPr="00E52F8F" w:rsidRDefault="00AD17C5" w:rsidP="00AD17C5">
      <w:pPr>
        <w:pStyle w:val="Paragrafi"/>
      </w:pPr>
      <w:r>
        <w:t>- e</w:t>
      </w:r>
      <w:r w:rsidRPr="00E52F8F">
        <w:t xml:space="preserve">mri, mbiemri i kërkuesit dhe akti </w:t>
      </w:r>
      <w:r>
        <w:t>ligjor i përfaqësimit si person</w:t>
      </w:r>
      <w:r w:rsidRPr="00E52F8F">
        <w:t xml:space="preserve"> juridik ose fizik;</w:t>
      </w:r>
    </w:p>
    <w:p w:rsidR="00AD17C5" w:rsidRPr="00E52F8F" w:rsidRDefault="00AD17C5" w:rsidP="00AD17C5">
      <w:pPr>
        <w:pStyle w:val="Paragrafi"/>
      </w:pPr>
      <w:r>
        <w:t>- adresa e saktë e personit juridik ose fizik</w:t>
      </w:r>
      <w:r w:rsidRPr="00E52F8F">
        <w:t xml:space="preserve"> (tel/fax, celular);</w:t>
      </w:r>
    </w:p>
    <w:p w:rsidR="00AD17C5" w:rsidRPr="00E52F8F" w:rsidRDefault="00AD17C5" w:rsidP="00AD17C5">
      <w:pPr>
        <w:pStyle w:val="Paragrafi"/>
      </w:pPr>
      <w:r>
        <w:t>- v</w:t>
      </w:r>
      <w:r w:rsidRPr="00E52F8F">
        <w:t>epr</w:t>
      </w:r>
      <w:r>
        <w:t>imtaria që do të kryejë personi fizik ose juridik</w:t>
      </w:r>
      <w:r w:rsidRPr="00E52F8F">
        <w:t xml:space="preserve"> me</w:t>
      </w:r>
      <w:r>
        <w:t xml:space="preserve"> </w:t>
      </w:r>
      <w:r w:rsidRPr="00E52F8F">
        <w:t>lëndët plasëse.</w:t>
      </w:r>
    </w:p>
    <w:p w:rsidR="00AD17C5" w:rsidRPr="00E52F8F" w:rsidRDefault="00AD17C5" w:rsidP="00AD17C5">
      <w:pPr>
        <w:pStyle w:val="Paragrafi"/>
      </w:pPr>
      <w:r w:rsidRPr="00E52F8F">
        <w:t>5. Leja e përdorimit civil të lëndëve plasëse jepet brenda 30 ditëve nga data e aplikimit me shkrim të kërkuesit. Kur nuk plotësohen të gjitha kërkesat e pikës 3 të k</w:t>
      </w:r>
      <w:r>
        <w:t>ëtij vendimi, kërkesa refuzohet</w:t>
      </w:r>
      <w:r w:rsidRPr="00E52F8F">
        <w:t xml:space="preserve"> me shkrim.</w:t>
      </w:r>
    </w:p>
    <w:p w:rsidR="00AD17C5" w:rsidRPr="00E52F8F" w:rsidRDefault="00AD17C5" w:rsidP="00AD17C5">
      <w:pPr>
        <w:pStyle w:val="Paragrafi"/>
      </w:pPr>
      <w:r w:rsidRPr="00E52F8F">
        <w:t xml:space="preserve">6. Afati i lejes për përdorim civil të lëndëve plasëse është i njëjtë me afatin e licencës për ushtrimin e veprimtarisë në fushat e përcaktuara në pikën 2 të këtij vendimi dhe kur </w:t>
      </w:r>
      <w:r>
        <w:t>nuk ka sanksione për heqjen e l</w:t>
      </w:r>
      <w:r w:rsidRPr="00E52F8F">
        <w:t>ejes ripërtërihet së bashku me përtëritjen e licencës për ushtrimin e veprimtarisë.</w:t>
      </w:r>
    </w:p>
    <w:p w:rsidR="00AD17C5" w:rsidRPr="00E52F8F" w:rsidRDefault="00AD17C5" w:rsidP="00AD17C5">
      <w:pPr>
        <w:pStyle w:val="Paragrafi"/>
      </w:pPr>
      <w:r w:rsidRPr="00E52F8F">
        <w:t>7. Leja hiqet në rastet kur:</w:t>
      </w:r>
    </w:p>
    <w:p w:rsidR="00AD17C5" w:rsidRPr="00E52F8F" w:rsidRDefault="00AD17C5" w:rsidP="00AD17C5">
      <w:pPr>
        <w:pStyle w:val="Paragrafi"/>
      </w:pPr>
      <w:r w:rsidRPr="00E52F8F">
        <w:t>- subjekti, gjatë përdorimit civil të lëndëve plasëse</w:t>
      </w:r>
      <w:r>
        <w:t>,</w:t>
      </w:r>
      <w:r w:rsidRPr="00E52F8F">
        <w:t xml:space="preserve"> nuk plotëson rregullat teknike të përdorimit dhe rrezikon jetën e njerëzve, të kafshëve ose vlerave materiale;</w:t>
      </w:r>
    </w:p>
    <w:p w:rsidR="00AD17C5" w:rsidRPr="00E52F8F" w:rsidRDefault="00AD17C5" w:rsidP="00AD17C5">
      <w:pPr>
        <w:pStyle w:val="Paragrafi"/>
      </w:pPr>
      <w:r w:rsidRPr="00E52F8F">
        <w:t xml:space="preserve">- subjekti kryen vepër penale, që lidhet me ushtrimin e veprimtarisë së përdorimit të lëndëve </w:t>
      </w:r>
      <w:r w:rsidRPr="00E52F8F">
        <w:lastRenderedPageBreak/>
        <w:t>plasëse.</w:t>
      </w:r>
    </w:p>
    <w:p w:rsidR="00AD17C5" w:rsidRPr="00E52F8F" w:rsidRDefault="00AD17C5" w:rsidP="00AD17C5">
      <w:pPr>
        <w:pStyle w:val="Paragrafi"/>
      </w:pPr>
      <w:r w:rsidRPr="00E52F8F">
        <w:t>8. Marrësi i lejes së përdorimit civil të lëndëve plasëse është i detyruar të kryejë punime brenda objektit për të cilin i jepet leja. Leja e dhënë nuk mund t'u transferohet personave të tjerë.</w:t>
      </w:r>
    </w:p>
    <w:p w:rsidR="00AD17C5" w:rsidRPr="00E52F8F" w:rsidRDefault="00AD17C5" w:rsidP="00AD17C5">
      <w:pPr>
        <w:pStyle w:val="Paragrafi"/>
      </w:pPr>
      <w:r>
        <w:t>9. Perso</w:t>
      </w:r>
      <w:r w:rsidRPr="00E52F8F">
        <w:t xml:space="preserve">nat e pajisur me leje të përdorimit civil të lëndëve plasëse janë të detyruar të zbatojnë rregullat dhe masat teknike, të </w:t>
      </w:r>
      <w:smartTag w:uri="urn:schemas-microsoft-com:office:smarttags" w:element="PersonName">
        <w:r w:rsidRPr="00E52F8F">
          <w:t>mira</w:t>
        </w:r>
      </w:smartTag>
      <w:r w:rsidRPr="00E52F8F">
        <w:t>tuara në rregulloren përktatëse.</w:t>
      </w:r>
    </w:p>
    <w:p w:rsidR="00AD17C5" w:rsidRPr="00E52F8F" w:rsidRDefault="00AD17C5" w:rsidP="00AD17C5">
      <w:pPr>
        <w:pStyle w:val="Paragrafi"/>
      </w:pPr>
      <w:r w:rsidRPr="00E52F8F">
        <w:t>10. Kontrolli i përdorimit civi</w:t>
      </w:r>
      <w:r>
        <w:t>l të lëndëve plasëse bëhet nga reparti i inspektim-shpëtim m</w:t>
      </w:r>
      <w:r w:rsidRPr="00E52F8F">
        <w:t>iniera (RISHM) dhe organet e specializuara shtetërore, të parashikuara me ligj.</w:t>
      </w:r>
    </w:p>
    <w:p w:rsidR="00AD17C5" w:rsidRPr="00E52F8F" w:rsidRDefault="00AD17C5" w:rsidP="00AD17C5">
      <w:pPr>
        <w:pStyle w:val="Paragrafi"/>
      </w:pPr>
      <w:r w:rsidRPr="00E52F8F">
        <w:t>11. Ngarkohet Ministria e Industrisë dhe e Energjetikës për zbatimin e këtij vendimi.</w:t>
      </w:r>
    </w:p>
    <w:p w:rsidR="00AD17C5" w:rsidRPr="00E52F8F" w:rsidRDefault="00AD17C5" w:rsidP="00AD17C5">
      <w:pPr>
        <w:pStyle w:val="Paragrafi"/>
      </w:pPr>
      <w:r w:rsidRPr="00E52F8F">
        <w:t>Ky vendim hyn në fuqi pas botimit në Fletoren Zyrtare.</w:t>
      </w:r>
    </w:p>
    <w:p w:rsidR="00AD17C5" w:rsidRPr="00E52F8F" w:rsidRDefault="00AD17C5" w:rsidP="00AD17C5">
      <w:pPr>
        <w:pStyle w:val="Paragrafi"/>
      </w:pPr>
    </w:p>
    <w:p w:rsidR="00AD17C5" w:rsidRPr="00E52F8F" w:rsidRDefault="00AD17C5" w:rsidP="00AD17C5">
      <w:pPr>
        <w:pStyle w:val="Autoriteti"/>
        <w:keepNext w:val="0"/>
      </w:pPr>
      <w:r w:rsidRPr="00E52F8F">
        <w:t>Kryeministri</w:t>
      </w:r>
    </w:p>
    <w:p w:rsidR="00AD17C5" w:rsidRDefault="00AD17C5" w:rsidP="00AD17C5">
      <w:pPr>
        <w:pStyle w:val="AutoritetiEmer"/>
      </w:pPr>
      <w:r w:rsidRPr="00E52F8F">
        <w:t>Fatos Nano</w:t>
      </w:r>
    </w:p>
    <w:p w:rsidR="00AD17C5" w:rsidRDefault="00AD17C5" w:rsidP="00AD17C5">
      <w:pPr>
        <w:pStyle w:val="Paragrafi"/>
        <w:rPr>
          <w:lang w:val="en-GB"/>
        </w:rPr>
      </w:pPr>
    </w:p>
    <w:p w:rsidR="00AD17C5" w:rsidRDefault="00AD17C5" w:rsidP="00AD17C5">
      <w:pPr>
        <w:pStyle w:val="Paragrafi"/>
        <w:rPr>
          <w:lang w:val="en-GB"/>
        </w:rPr>
      </w:pPr>
    </w:p>
    <w:p w:rsidR="00AD17C5" w:rsidRDefault="00AD17C5" w:rsidP="00AD17C5">
      <w:pPr>
        <w:pStyle w:val="Paragrafi"/>
        <w:rPr>
          <w:lang w:val="en-GB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63CE7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E2382"/>
    <w:rsid w:val="009C2871"/>
    <w:rsid w:val="009C29DF"/>
    <w:rsid w:val="009F72BC"/>
    <w:rsid w:val="00A0784B"/>
    <w:rsid w:val="00A246D1"/>
    <w:rsid w:val="00A923BE"/>
    <w:rsid w:val="00AA3124"/>
    <w:rsid w:val="00AA4D4B"/>
    <w:rsid w:val="00AD17C5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2B8221D-8561-46F1-9E4B-2F733AD4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2019-03-14T17:08:00Z</dcterms:created>
  <dcterms:modified xsi:type="dcterms:W3CDTF">2019-03-14T17:08:00Z</dcterms:modified>
</cp:coreProperties>
</file>