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B7" w:rsidRDefault="007D3EB7" w:rsidP="007D3EB7">
      <w:pPr>
        <w:pStyle w:val="Paragrafi"/>
      </w:pPr>
      <w:bookmarkStart w:id="0" w:name="_GoBack"/>
      <w:bookmarkEnd w:id="0"/>
    </w:p>
    <w:p w:rsidR="007D3EB7" w:rsidRDefault="007D3EB7" w:rsidP="007D3EB7">
      <w:pPr>
        <w:pStyle w:val="Akti"/>
      </w:pPr>
      <w:r>
        <w:t>Vendim</w:t>
      </w:r>
    </w:p>
    <w:p w:rsidR="007D3EB7" w:rsidRDefault="007D3EB7" w:rsidP="007D3EB7">
      <w:pPr>
        <w:pStyle w:val="NumriData"/>
      </w:pPr>
      <w:r>
        <w:t>Nr.91, datë 20.2.2004</w:t>
      </w:r>
    </w:p>
    <w:p w:rsidR="007D3EB7" w:rsidRDefault="007D3EB7" w:rsidP="007D3EB7">
      <w:pPr>
        <w:pStyle w:val="Paragrafi"/>
      </w:pPr>
    </w:p>
    <w:p w:rsidR="007D3EB7" w:rsidRPr="003B7FBE" w:rsidRDefault="007D3EB7" w:rsidP="003B7FBE">
      <w:pPr>
        <w:pStyle w:val="Titulli"/>
      </w:pPr>
      <w:r w:rsidRPr="003B7FBE">
        <w:t>Për miratimin e programit kombëtar të sigurisë së aviacionit civil</w:t>
      </w:r>
    </w:p>
    <w:p w:rsidR="007D3EB7" w:rsidRDefault="007D3EB7" w:rsidP="007D3EB7">
      <w:pPr>
        <w:pStyle w:val="Paragrafi"/>
        <w:ind w:firstLine="0"/>
      </w:pPr>
    </w:p>
    <w:p w:rsidR="007D3EB7" w:rsidRDefault="007D3EB7" w:rsidP="007D3EB7">
      <w:pPr>
        <w:pStyle w:val="BazLigjPropozues"/>
      </w:pPr>
      <w:r>
        <w:t>Në mbështetje të nenit 100 të Kushtetutës, me propozimin e Ministrit të Transportit dhe të Telekomunikacionit, Këshilli i Ministrave</w:t>
      </w:r>
    </w:p>
    <w:p w:rsidR="007D3EB7" w:rsidRDefault="007D3EB7" w:rsidP="007D3EB7">
      <w:pPr>
        <w:pStyle w:val="Paragrafi"/>
      </w:pPr>
    </w:p>
    <w:p w:rsidR="007D3EB7" w:rsidRDefault="007D3EB7" w:rsidP="007D3EB7">
      <w:pPr>
        <w:pStyle w:val="VENDOSI"/>
      </w:pPr>
      <w:r>
        <w:t>Vendosi:</w:t>
      </w:r>
    </w:p>
    <w:p w:rsidR="007D3EB7" w:rsidRDefault="007D3EB7" w:rsidP="007D3EB7">
      <w:pPr>
        <w:pStyle w:val="Paragrafi"/>
      </w:pPr>
    </w:p>
    <w:p w:rsidR="007D3EB7" w:rsidRDefault="007D3EB7" w:rsidP="007D3EB7">
      <w:pPr>
        <w:pStyle w:val="Paragrafi"/>
      </w:pPr>
      <w:r>
        <w:t>Miratimin e programit kombëtar të sigurisë së aviacionit civil.</w:t>
      </w:r>
    </w:p>
    <w:p w:rsidR="007D3EB7" w:rsidRDefault="007D3EB7" w:rsidP="007D3EB7">
      <w:pPr>
        <w:pStyle w:val="Paragrafi"/>
      </w:pPr>
      <w:r>
        <w:t>Ky vendim hyn në fuqi pas botimit në Fletoren Zyrtare.</w:t>
      </w:r>
    </w:p>
    <w:p w:rsidR="007D3EB7" w:rsidRDefault="007D3EB7" w:rsidP="007D3EB7">
      <w:pPr>
        <w:pStyle w:val="Paragrafi"/>
      </w:pPr>
    </w:p>
    <w:p w:rsidR="007D3EB7" w:rsidRDefault="007D3EB7" w:rsidP="007D3EB7">
      <w:pPr>
        <w:pStyle w:val="Autoriteti"/>
      </w:pPr>
      <w:r>
        <w:t>Kryeministri</w:t>
      </w:r>
    </w:p>
    <w:p w:rsidR="007D3EB7" w:rsidRDefault="007D3EB7" w:rsidP="007D3EB7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B7FBE"/>
    <w:rsid w:val="003E06F6"/>
    <w:rsid w:val="003F043A"/>
    <w:rsid w:val="004107B9"/>
    <w:rsid w:val="00470F9C"/>
    <w:rsid w:val="004D083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D3EB7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E67F6C-8085-46F1-A4E4-FB6F303B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B7FB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2019-03-14T17:10:00Z</dcterms:created>
  <dcterms:modified xsi:type="dcterms:W3CDTF">2019-03-14T17:10:00Z</dcterms:modified>
</cp:coreProperties>
</file>