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782" w:rsidRPr="005530E5" w:rsidRDefault="00A04782" w:rsidP="00A04782">
      <w:pPr>
        <w:pStyle w:val="Akti"/>
        <w:rPr>
          <w:lang w:val="sq-AL"/>
        </w:rPr>
      </w:pPr>
      <w:r w:rsidRPr="005530E5">
        <w:rPr>
          <w:lang w:val="sq-AL"/>
        </w:rPr>
        <w:t>VENDIM</w:t>
      </w:r>
    </w:p>
    <w:p w:rsidR="00A04782" w:rsidRPr="005530E5" w:rsidRDefault="00A04782" w:rsidP="00A04782">
      <w:pPr>
        <w:pStyle w:val="NumriData"/>
        <w:rPr>
          <w:lang w:val="sq-AL"/>
        </w:rPr>
      </w:pPr>
      <w:r w:rsidRPr="005530E5">
        <w:rPr>
          <w:lang w:val="sq-AL"/>
        </w:rPr>
        <w:t>Nr. 112, datë 27.2.2004</w:t>
      </w:r>
    </w:p>
    <w:p w:rsidR="00A04782" w:rsidRPr="00750AC8" w:rsidRDefault="00A04782" w:rsidP="00A04782">
      <w:pPr>
        <w:pStyle w:val="Paragrafi"/>
        <w:rPr>
          <w:sz w:val="18"/>
          <w:lang w:val="sq-AL"/>
        </w:rPr>
      </w:pPr>
    </w:p>
    <w:p w:rsidR="00A04782" w:rsidRPr="005530E5" w:rsidRDefault="00A04782" w:rsidP="00A04782">
      <w:pPr>
        <w:pStyle w:val="Titulli"/>
        <w:rPr>
          <w:lang w:val="sq-AL"/>
        </w:rPr>
      </w:pPr>
      <w:r w:rsidRPr="005530E5">
        <w:rPr>
          <w:lang w:val="sq-AL"/>
        </w:rPr>
        <w:t>PËR DISA NDRYSHIME NË VENDIMIN NR. 155, DATË 25.4.2002 TË KËSHILLIT TË MINISTRAVE “PËR FUNKSIONIMIN</w:t>
      </w:r>
      <w:r>
        <w:rPr>
          <w:lang w:val="sq-AL"/>
        </w:rPr>
        <w:t>,</w:t>
      </w:r>
      <w:r w:rsidRPr="005530E5">
        <w:rPr>
          <w:lang w:val="sq-AL"/>
        </w:rPr>
        <w:t xml:space="preserve"> TË DREJTAT DHE DETYRAT E ENTIT SHTETËROR TË FARËRAVE DHE FIDANËVE”</w:t>
      </w:r>
    </w:p>
    <w:p w:rsidR="00A04782" w:rsidRPr="005530E5" w:rsidRDefault="00A04782" w:rsidP="00A04782">
      <w:pPr>
        <w:pStyle w:val="Paragrafi"/>
        <w:rPr>
          <w:lang w:val="sq-AL"/>
        </w:rPr>
      </w:pP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>Në mbështetje të nenit 100 të Kushtetutës dhe të nenit 11 të ligjit nr. 8732, datë 24.1.2001 “Për materialin mbjellës bimor”, me propozimin e Ministrit të Bujqësisë dhe të Ushqimit, Këshilli i Ministrave</w:t>
      </w:r>
    </w:p>
    <w:p w:rsidR="00A04782" w:rsidRPr="005530E5" w:rsidRDefault="00A04782" w:rsidP="00A04782">
      <w:pPr>
        <w:pStyle w:val="VENDOSI"/>
        <w:rPr>
          <w:lang w:val="sq-AL"/>
        </w:rPr>
      </w:pPr>
      <w:r w:rsidRPr="005530E5">
        <w:rPr>
          <w:lang w:val="sq-AL"/>
        </w:rPr>
        <w:t>VENDOSI:</w:t>
      </w:r>
    </w:p>
    <w:p w:rsidR="00A04782" w:rsidRPr="005530E5" w:rsidRDefault="00A04782" w:rsidP="00A04782">
      <w:pPr>
        <w:pStyle w:val="Paragrafi"/>
        <w:rPr>
          <w:lang w:val="sq-AL"/>
        </w:rPr>
      </w:pP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>1. Në pikën 3 të vendimit nr. 155, datë 25.4.2002 të Këshillit të Ministrave të bëhen këto ndryshime:</w:t>
      </w: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>a) Shkronja “b” ndryshohet si më poshtë vijon:</w:t>
      </w: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 xml:space="preserve">“b) Kryerjen dhe mbikëqyrjen e provave të testimit të varieteteve të reja të bimëve të kultivuara të krijuara në vend ose të ardhura nga vendet e tjera, për vlerën e kultivimit e të përdorimit (VKP) dhe për dallueshmërinë, </w:t>
      </w:r>
      <w:proofErr w:type="spellStart"/>
      <w:r w:rsidRPr="005530E5">
        <w:rPr>
          <w:lang w:val="sq-AL"/>
        </w:rPr>
        <w:t>uniformitetin</w:t>
      </w:r>
      <w:proofErr w:type="spellEnd"/>
      <w:r w:rsidRPr="005530E5">
        <w:rPr>
          <w:lang w:val="sq-AL"/>
        </w:rPr>
        <w:t xml:space="preserve"> e stabilitetin (DUS).</w:t>
      </w: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>Provat zyrtare të testimit të varieteteve të bimëve të arave kryhen për:</w:t>
      </w: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>- varietetet e krijuara në vend, në jo më pak se dy vjet;</w:t>
      </w: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>- varietetet që përfshihen në regjistrin e OECD-së, në jo më pak se një vit, dhe, pas kualifikimit ato përfshihen në katalogun zyrtar;</w:t>
      </w:r>
    </w:p>
    <w:p w:rsidR="00A04782" w:rsidRPr="005530E5" w:rsidRDefault="00A04782" w:rsidP="00A04782">
      <w:pPr>
        <w:pStyle w:val="Paragrafi"/>
        <w:rPr>
          <w:lang w:val="sq-AL"/>
        </w:rPr>
      </w:pPr>
      <w:r>
        <w:rPr>
          <w:lang w:val="sq-AL"/>
        </w:rPr>
        <w:t>- v</w:t>
      </w:r>
      <w:r w:rsidRPr="005530E5">
        <w:rPr>
          <w:lang w:val="sq-AL"/>
        </w:rPr>
        <w:t>arietetet e regjistruara në vendet e tjera, por që nuk përfshihen në regjistrin e OECD-së, në jo më pak se një vit dhe vetëm për vlerën e kultivimit e të përdorimit (VKP);</w:t>
      </w: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>- varietetet e bimëve drufrutore, në jo më pak se dy vjet pas hyrjes së tyre në prodhim.</w:t>
      </w: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 xml:space="preserve">Kryerja e provave zyrtare të testimit të varieteteve të bimëve të kultivuara realizohet, në jo më pak se dy zona që përfaqësojnë kushte të ndryshme klimatike. </w:t>
      </w: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 xml:space="preserve">Zonat ku do të kryhen provat zyrtare të testimit të varieteteve janë: Tirana, </w:t>
      </w:r>
      <w:proofErr w:type="spellStart"/>
      <w:r w:rsidRPr="005530E5">
        <w:rPr>
          <w:lang w:val="sq-AL"/>
        </w:rPr>
        <w:t>Shkodra</w:t>
      </w:r>
      <w:proofErr w:type="spellEnd"/>
      <w:r w:rsidRPr="005530E5">
        <w:rPr>
          <w:lang w:val="sq-AL"/>
        </w:rPr>
        <w:t>, Dibra, Korça, Lushnjë dhe Vlora.”.</w:t>
      </w: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>b) Shkronja “e” ndryshohet si më poshtë vijon:</w:t>
      </w: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>“e) Botimin e katalogut zyrtar të specieve dhe varieteteve të bimëve të kultivuara çdo vit, brenda muajit shkurt. Ndryshimet që bëhen gjatë vitit publikohen, periodikisht, nga Enti Shtetëror i Farërave dhe Fidanëve.”.</w:t>
      </w: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>2. Ngarkohet Ministria e Bujqësisë dhe e Ushqimit për zbatimin e këtij vendimi.</w:t>
      </w:r>
    </w:p>
    <w:p w:rsidR="00A04782" w:rsidRPr="005530E5" w:rsidRDefault="00A04782" w:rsidP="00A04782">
      <w:pPr>
        <w:pStyle w:val="Paragrafi"/>
        <w:rPr>
          <w:lang w:val="sq-AL"/>
        </w:rPr>
      </w:pPr>
      <w:r w:rsidRPr="005530E5">
        <w:rPr>
          <w:lang w:val="sq-AL"/>
        </w:rPr>
        <w:t>Ky vendim hyn në fuqi pas botimit në Fletoren Zyrtare.</w:t>
      </w:r>
    </w:p>
    <w:p w:rsidR="00A04782" w:rsidRPr="005530E5" w:rsidRDefault="00A04782" w:rsidP="00A04782">
      <w:pPr>
        <w:pStyle w:val="Paragrafi"/>
        <w:rPr>
          <w:lang w:val="sq-AL"/>
        </w:rPr>
      </w:pPr>
    </w:p>
    <w:p w:rsidR="00A04782" w:rsidRPr="005530E5" w:rsidRDefault="00A04782" w:rsidP="00A04782">
      <w:pPr>
        <w:pStyle w:val="Autoriteti"/>
        <w:rPr>
          <w:lang w:val="sq-AL"/>
        </w:rPr>
      </w:pPr>
      <w:r w:rsidRPr="005530E5">
        <w:rPr>
          <w:lang w:val="sq-AL"/>
        </w:rPr>
        <w:t xml:space="preserve">KRYEMINISTRI </w:t>
      </w:r>
    </w:p>
    <w:p w:rsidR="00A04782" w:rsidRPr="005530E5" w:rsidRDefault="00A04782" w:rsidP="00A04782">
      <w:pPr>
        <w:pStyle w:val="AutoritetiEmer"/>
        <w:rPr>
          <w:lang w:val="sq-AL"/>
        </w:rPr>
      </w:pPr>
      <w:r w:rsidRPr="005530E5">
        <w:rPr>
          <w:lang w:val="sq-AL"/>
        </w:rPr>
        <w:t xml:space="preserve">Fatos </w:t>
      </w:r>
      <w:proofErr w:type="spellStart"/>
      <w:r w:rsidRPr="005530E5">
        <w:rPr>
          <w:lang w:val="sq-AL"/>
        </w:rPr>
        <w:t>Nano</w:t>
      </w:r>
      <w:proofErr w:type="spellEnd"/>
    </w:p>
    <w:p w:rsidR="00A04782" w:rsidRPr="005530E5" w:rsidRDefault="00A04782" w:rsidP="00A04782">
      <w:pPr>
        <w:pStyle w:val="Paragrafi"/>
        <w:ind w:firstLine="0"/>
        <w:rPr>
          <w:lang w:val="sq-AL"/>
        </w:rPr>
      </w:pPr>
    </w:p>
    <w:p w:rsidR="00000000" w:rsidRDefault="00A04782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>
    <w:useFELayout/>
  </w:compat>
  <w:rsids>
    <w:rsidRoot w:val="00A04782"/>
    <w:rsid w:val="00A0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A047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A0478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A04782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A047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04782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A047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A04782"/>
    <w:rPr>
      <w:rFonts w:ascii="CG Times" w:eastAsia="MS Mincho" w:hAnsi="CG Times" w:cs="CG Times"/>
    </w:rPr>
  </w:style>
  <w:style w:type="paragraph" w:customStyle="1" w:styleId="Titulli">
    <w:name w:val="Titulli"/>
    <w:next w:val="Normal"/>
    <w:rsid w:val="00A047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A0478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04782"/>
    <w:rPr>
      <w:rFonts w:ascii="CG Times" w:eastAsia="MS Mincho" w:hAnsi="CG Times" w:cs="CG Times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A04782"/>
    <w:rPr>
      <w:rFonts w:ascii="CG Times" w:eastAsia="MS Mincho" w:hAnsi="CG Times" w:cs="CG Times"/>
      <w:cap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>Grizli777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2014-09-08T08:38:00Z</dcterms:created>
  <dcterms:modified xsi:type="dcterms:W3CDTF">2014-09-08T08:38:00Z</dcterms:modified>
</cp:coreProperties>
</file>