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BD2" w:rsidRPr="00BC4B07" w:rsidRDefault="00CB4BD2" w:rsidP="00CB4BD2">
      <w:pPr>
        <w:pStyle w:val="Akti"/>
      </w:pPr>
      <w:bookmarkStart w:id="0" w:name="_GoBack"/>
      <w:bookmarkEnd w:id="0"/>
      <w:r w:rsidRPr="00BC4B07">
        <w:t>VENDIM</w:t>
      </w:r>
    </w:p>
    <w:p w:rsidR="00CB4BD2" w:rsidRPr="00BC4B07" w:rsidRDefault="00CB4BD2" w:rsidP="00CB4BD2">
      <w:pPr>
        <w:pStyle w:val="NumriData"/>
      </w:pPr>
      <w:r w:rsidRPr="00BC4B07">
        <w:t>Nr.143, datë 11.3.2004</w:t>
      </w:r>
    </w:p>
    <w:p w:rsidR="00CB4BD2" w:rsidRPr="00E349F8" w:rsidRDefault="00CB4BD2" w:rsidP="00CB4BD2">
      <w:pPr>
        <w:pStyle w:val="Paragrafi"/>
        <w:rPr>
          <w:sz w:val="18"/>
          <w:szCs w:val="22"/>
        </w:rPr>
      </w:pPr>
    </w:p>
    <w:p w:rsidR="00CB4BD2" w:rsidRPr="00BC4B07" w:rsidRDefault="00CB4BD2" w:rsidP="00CB4BD2">
      <w:pPr>
        <w:pStyle w:val="Titulli"/>
      </w:pPr>
      <w:r w:rsidRPr="00BC4B07">
        <w:t>PËR ANËTARËSIMIN E MINISTRISë SË BUJQËSISË DHE TË USHQIMIT NË KOMITETIN NDËRKOMBËTAR PËR REGJISTRIMIN E KAFSHëVE (ICAR)</w:t>
      </w:r>
    </w:p>
    <w:p w:rsidR="00CB4BD2" w:rsidRPr="00E349F8" w:rsidRDefault="00CB4BD2" w:rsidP="00CB4BD2">
      <w:pPr>
        <w:pStyle w:val="Paragrafi"/>
        <w:rPr>
          <w:sz w:val="18"/>
          <w:szCs w:val="22"/>
        </w:rPr>
      </w:pPr>
    </w:p>
    <w:p w:rsidR="00CB4BD2" w:rsidRPr="00BC4B07" w:rsidRDefault="00CB4BD2" w:rsidP="00CB4BD2">
      <w:pPr>
        <w:pStyle w:val="BazLigjPropozues"/>
      </w:pPr>
      <w:r>
        <w:t>Në mbështetje të pikës 2</w:t>
      </w:r>
      <w:r w:rsidRPr="00BC4B07">
        <w:t xml:space="preserve"> të nenit 100</w:t>
      </w:r>
      <w:r>
        <w:t xml:space="preserve"> të Kushtetutës dhe të nenit 17</w:t>
      </w:r>
      <w:r w:rsidRPr="00BC4B07">
        <w:t xml:space="preserve"> t</w:t>
      </w:r>
      <w:r>
        <w:t>ë ligjit nr.8371, datë 9.7.1998</w:t>
      </w:r>
      <w:r w:rsidRPr="00BC4B07">
        <w:t xml:space="preserve"> "Për lidhj</w:t>
      </w:r>
      <w:r>
        <w:t>en e traktateve dhe marrëveshje</w:t>
      </w:r>
      <w:r w:rsidRPr="00BC4B07">
        <w:t>ve ndërkombëtare", me propozimin e Ministrit të Bujqësisë dhe të Ushqimit, Këshilli i Ministrave</w:t>
      </w:r>
    </w:p>
    <w:p w:rsidR="00CB4BD2" w:rsidRPr="00E349F8" w:rsidRDefault="00CB4BD2" w:rsidP="00CB4BD2">
      <w:pPr>
        <w:pStyle w:val="Paragrafi"/>
        <w:rPr>
          <w:sz w:val="18"/>
          <w:szCs w:val="22"/>
        </w:rPr>
      </w:pPr>
    </w:p>
    <w:p w:rsidR="00CB4BD2" w:rsidRPr="00BC4B07" w:rsidRDefault="00CB4BD2" w:rsidP="00CB4BD2">
      <w:pPr>
        <w:pStyle w:val="VENDOSI"/>
      </w:pPr>
      <w:r w:rsidRPr="00BC4B07">
        <w:t>VENDOSI:</w:t>
      </w:r>
    </w:p>
    <w:p w:rsidR="00CB4BD2" w:rsidRPr="00E349F8" w:rsidRDefault="00CB4BD2" w:rsidP="00CB4BD2">
      <w:pPr>
        <w:pStyle w:val="Paragrafi"/>
        <w:rPr>
          <w:sz w:val="18"/>
          <w:szCs w:val="22"/>
        </w:rPr>
      </w:pPr>
    </w:p>
    <w:p w:rsidR="00CB4BD2" w:rsidRPr="00BC4B07" w:rsidRDefault="00CB4BD2" w:rsidP="00CB4BD2">
      <w:pPr>
        <w:pStyle w:val="Paragrafi"/>
        <w:rPr>
          <w:szCs w:val="22"/>
        </w:rPr>
      </w:pPr>
      <w:r w:rsidRPr="00BC4B07">
        <w:rPr>
          <w:szCs w:val="22"/>
        </w:rPr>
        <w:t>1. Anëtarësimin e Ministrisë së Bujqësisë dhe të Ushqimit në Komitetin Ndërkombëtar për Regjistrimin e Kafshëve (ICAR).</w:t>
      </w:r>
    </w:p>
    <w:p w:rsidR="00CB4BD2" w:rsidRPr="00BC4B07" w:rsidRDefault="00CB4BD2" w:rsidP="00CB4BD2">
      <w:pPr>
        <w:pStyle w:val="Paragrafi"/>
        <w:rPr>
          <w:szCs w:val="22"/>
        </w:rPr>
      </w:pPr>
      <w:r w:rsidRPr="00BC4B07">
        <w:rPr>
          <w:szCs w:val="22"/>
        </w:rPr>
        <w:t>2. Kuota e anëtarësimit të përballohet nga buxheti i kësaj ministrie.</w:t>
      </w:r>
    </w:p>
    <w:p w:rsidR="00CB4BD2" w:rsidRDefault="00CB4BD2" w:rsidP="00CB4BD2">
      <w:pPr>
        <w:pStyle w:val="Paragrafi"/>
        <w:rPr>
          <w:szCs w:val="22"/>
        </w:rPr>
      </w:pPr>
      <w:r w:rsidRPr="00BC4B07">
        <w:rPr>
          <w:szCs w:val="22"/>
        </w:rPr>
        <w:t>Ky vendim hyn në fuqi pas botimit në Fletoren Zyrtare.</w:t>
      </w:r>
    </w:p>
    <w:p w:rsidR="00CB4BD2" w:rsidRPr="00D232DE" w:rsidRDefault="00CB4BD2" w:rsidP="00CB4BD2">
      <w:pPr>
        <w:pStyle w:val="Paragrafi"/>
        <w:rPr>
          <w:sz w:val="16"/>
          <w:szCs w:val="22"/>
        </w:rPr>
      </w:pPr>
    </w:p>
    <w:p w:rsidR="00CB4BD2" w:rsidRPr="00BC4B07" w:rsidRDefault="00CB4BD2" w:rsidP="00CB4BD2">
      <w:pPr>
        <w:pStyle w:val="Autoriteti"/>
      </w:pPr>
      <w:r w:rsidRPr="00BC4B07">
        <w:t>KRYEMINISTRI</w:t>
      </w:r>
    </w:p>
    <w:p w:rsidR="00CB4BD2" w:rsidRPr="00D232DE" w:rsidRDefault="00CB4BD2" w:rsidP="00CB4BD2">
      <w:pPr>
        <w:pStyle w:val="AutoritetiEmer"/>
      </w:pPr>
      <w:r w:rsidRPr="00BC4B07"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CB4BD2"/>
    <w:rsid w:val="00D1319A"/>
    <w:rsid w:val="00D92AC6"/>
    <w:rsid w:val="00DC64E5"/>
    <w:rsid w:val="00E06AA7"/>
    <w:rsid w:val="00E624E2"/>
    <w:rsid w:val="00E645E3"/>
    <w:rsid w:val="00E8341B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46CF0B0-7EE8-4CE5-B204-BC474F73D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CB4BD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2019-03-14T17:13:00Z</dcterms:created>
  <dcterms:modified xsi:type="dcterms:W3CDTF">2019-03-14T17:13:00Z</dcterms:modified>
</cp:coreProperties>
</file>