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32E42" w:rsidRPr="00D67604" w:rsidRDefault="00732E42" w:rsidP="00732E42">
      <w:pPr>
        <w:pStyle w:val="Akti"/>
        <w:keepNext w:val="0"/>
      </w:pPr>
      <w:bookmarkStart w:id="0" w:name="_GoBack"/>
      <w:bookmarkEnd w:id="0"/>
      <w:r w:rsidRPr="00D67604">
        <w:t xml:space="preserve">Vendim </w:t>
      </w:r>
    </w:p>
    <w:p w:rsidR="00732E42" w:rsidRPr="00D67604" w:rsidRDefault="00732E42" w:rsidP="00732E42">
      <w:pPr>
        <w:pStyle w:val="NumriData"/>
        <w:keepNext w:val="0"/>
      </w:pPr>
      <w:r w:rsidRPr="00D67604">
        <w:t>Nr.202, datë 16.4.2004</w:t>
      </w:r>
    </w:p>
    <w:p w:rsidR="00732E42" w:rsidRPr="00E23664" w:rsidRDefault="00732E42" w:rsidP="00732E42">
      <w:pPr>
        <w:pStyle w:val="Paragrafi"/>
        <w:rPr>
          <w:sz w:val="12"/>
        </w:rPr>
      </w:pPr>
    </w:p>
    <w:p w:rsidR="00732E42" w:rsidRPr="00D67604" w:rsidRDefault="00732E42" w:rsidP="00732E42">
      <w:pPr>
        <w:pStyle w:val="Titulli"/>
        <w:keepNext w:val="0"/>
      </w:pPr>
      <w:r w:rsidRPr="00D67604">
        <w:t xml:space="preserve">Për një shtesë </w:t>
      </w:r>
      <w:r>
        <w:t xml:space="preserve">fondi </w:t>
      </w:r>
      <w:r w:rsidRPr="00D67604">
        <w:t>në buxhetin e vitit 2004</w:t>
      </w:r>
      <w:r>
        <w:t>,</w:t>
      </w:r>
      <w:r w:rsidRPr="00D67604">
        <w:t xml:space="preserve"> miratuar për shërbimin informativ të shtetit </w:t>
      </w:r>
    </w:p>
    <w:p w:rsidR="00732E42" w:rsidRPr="00E23664" w:rsidRDefault="00732E42" w:rsidP="00732E42">
      <w:pPr>
        <w:pStyle w:val="Paragrafi"/>
        <w:rPr>
          <w:sz w:val="10"/>
        </w:rPr>
      </w:pPr>
    </w:p>
    <w:p w:rsidR="00732E42" w:rsidRPr="00D67604" w:rsidRDefault="00732E42" w:rsidP="00732E42">
      <w:pPr>
        <w:pStyle w:val="BazLigjPropozues"/>
        <w:keepNext w:val="0"/>
      </w:pPr>
      <w:r w:rsidRPr="00D67604">
        <w:t>Në mbështetje të nenit 100 të Kushtetutë</w:t>
      </w:r>
      <w:r>
        <w:t>s, të neneve 21 e 27</w:t>
      </w:r>
      <w:r w:rsidRPr="00D67604">
        <w:t xml:space="preserve"> të </w:t>
      </w:r>
      <w:r>
        <w:t>ligjit nr.8379, datë 29.7.1998 “Për hartimin dhe zbatimin e Buxhetit të S</w:t>
      </w:r>
      <w:r w:rsidRPr="00D67604">
        <w:t>htetit të Republik</w:t>
      </w:r>
      <w:r>
        <w:t>ës së Shqipërisë” dhe të nenit 10</w:t>
      </w:r>
      <w:r w:rsidRPr="00D67604">
        <w:t xml:space="preserve"> të </w:t>
      </w:r>
      <w:r>
        <w:t>ligjit nr.9165, datë 23.12.2003 “Për Buxhetin e Shtetit</w:t>
      </w:r>
      <w:r w:rsidRPr="00D67604">
        <w:t xml:space="preserve"> t</w:t>
      </w:r>
      <w:r>
        <w:t>ë vitit 2004”, me propozimin e M</w:t>
      </w:r>
      <w:r w:rsidRPr="00D67604">
        <w:t>inistrit të Financave , Këshilli i Ministrave</w:t>
      </w:r>
    </w:p>
    <w:p w:rsidR="00732E42" w:rsidRPr="00E23664" w:rsidRDefault="00732E42" w:rsidP="00732E42">
      <w:pPr>
        <w:pStyle w:val="Paragrafi"/>
        <w:rPr>
          <w:sz w:val="16"/>
        </w:rPr>
      </w:pPr>
    </w:p>
    <w:p w:rsidR="00732E42" w:rsidRPr="00D67604" w:rsidRDefault="00732E42" w:rsidP="00732E42">
      <w:pPr>
        <w:pStyle w:val="VENDOSI"/>
        <w:keepNext w:val="0"/>
      </w:pPr>
      <w:r w:rsidRPr="00D67604">
        <w:t>Vendosi:</w:t>
      </w:r>
    </w:p>
    <w:p w:rsidR="00732E42" w:rsidRPr="00E23664" w:rsidRDefault="00732E42" w:rsidP="00732E42">
      <w:pPr>
        <w:pStyle w:val="Paragrafi"/>
        <w:rPr>
          <w:sz w:val="12"/>
        </w:rPr>
      </w:pPr>
    </w:p>
    <w:p w:rsidR="00732E42" w:rsidRPr="00D67604" w:rsidRDefault="00732E42" w:rsidP="00732E42">
      <w:pPr>
        <w:pStyle w:val="Paragrafi"/>
      </w:pPr>
      <w:r>
        <w:t>1. Shërbimit Informativ të Shtetit, në bux</w:t>
      </w:r>
      <w:r w:rsidRPr="00D67604">
        <w:t xml:space="preserve">hetin e miratuar për vitin </w:t>
      </w:r>
      <w:r>
        <w:t>2004, t’i shtohen</w:t>
      </w:r>
      <w:r w:rsidRPr="00D67604">
        <w:t xml:space="preserve"> fondet:</w:t>
      </w:r>
    </w:p>
    <w:p w:rsidR="00732E42" w:rsidRPr="00D67604" w:rsidRDefault="00732E42" w:rsidP="00732E42">
      <w:pPr>
        <w:pStyle w:val="Paragrafi"/>
      </w:pPr>
      <w:r w:rsidRPr="00D67604">
        <w:t>- 30 000 000 (tridhjet</w:t>
      </w:r>
      <w:r>
        <w:t>ë milionë) lekë</w:t>
      </w:r>
      <w:r w:rsidRPr="00D67604">
        <w:t xml:space="preserve"> në zërin “602-Mallra dhe shërbime”; </w:t>
      </w:r>
    </w:p>
    <w:p w:rsidR="00732E42" w:rsidRPr="00D67604" w:rsidRDefault="00732E42" w:rsidP="00732E42">
      <w:pPr>
        <w:pStyle w:val="Paragrafi"/>
      </w:pPr>
      <w:r>
        <w:t>- 8</w:t>
      </w:r>
      <w:r w:rsidRPr="00D67604">
        <w:t xml:space="preserve"> 000 000 (tetë milion</w:t>
      </w:r>
      <w:r>
        <w:t>ë</w:t>
      </w:r>
      <w:r w:rsidRPr="00D67604">
        <w:t>) lekë në zërin “231- Shpenzime kapitale të trupëzuara”.</w:t>
      </w:r>
    </w:p>
    <w:p w:rsidR="00732E42" w:rsidRPr="00D67604" w:rsidRDefault="00732E42" w:rsidP="00732E42">
      <w:pPr>
        <w:pStyle w:val="Paragrafi"/>
      </w:pPr>
      <w:r w:rsidRPr="00D67604">
        <w:t>2. Këto fonde të pë</w:t>
      </w:r>
      <w:r>
        <w:t>rballohn nga fondi i rezervë i K</w:t>
      </w:r>
      <w:r w:rsidRPr="00D67604">
        <w:t>ëshillit të Ministrave.</w:t>
      </w:r>
    </w:p>
    <w:p w:rsidR="00732E42" w:rsidRPr="00D67604" w:rsidRDefault="00732E42" w:rsidP="00732E42">
      <w:pPr>
        <w:pStyle w:val="Paragrafi"/>
      </w:pPr>
      <w:r w:rsidRPr="00D67604">
        <w:t>3. Ngar</w:t>
      </w:r>
      <w:r>
        <w:t>kohet Ministri i Financave dhe Drejtori i S</w:t>
      </w:r>
      <w:r w:rsidRPr="00D67604">
        <w:t>hërbimit Informativ të Shtetit për zbatimin e këtij vendimi.</w:t>
      </w:r>
    </w:p>
    <w:p w:rsidR="00732E42" w:rsidRDefault="00732E42" w:rsidP="00732E42">
      <w:pPr>
        <w:pStyle w:val="Paragrafi"/>
      </w:pPr>
      <w:r w:rsidRPr="00D67604">
        <w:t>Ky vendim hy</w:t>
      </w:r>
      <w:r>
        <w:t>n</w:t>
      </w:r>
      <w:r w:rsidRPr="00D67604">
        <w:t xml:space="preserve"> në fuqi pas botimit në Fletoren Zyrtare.</w:t>
      </w:r>
    </w:p>
    <w:p w:rsidR="00732E42" w:rsidRPr="00D67604" w:rsidRDefault="00732E42" w:rsidP="00732E42">
      <w:pPr>
        <w:pStyle w:val="Autoriteti"/>
        <w:keepNext w:val="0"/>
      </w:pPr>
      <w:r w:rsidRPr="00D67604">
        <w:t xml:space="preserve">Kryeministri </w:t>
      </w:r>
    </w:p>
    <w:p w:rsidR="00732E42" w:rsidRDefault="00732E42" w:rsidP="00732E42">
      <w:pPr>
        <w:pStyle w:val="AutoritetiEmer"/>
      </w:pPr>
      <w:r w:rsidRPr="00D67604">
        <w:t xml:space="preserve">Fatos Nano </w:t>
      </w:r>
    </w:p>
    <w:p w:rsidR="00732E42" w:rsidRDefault="00732E42" w:rsidP="00732E42">
      <w:pPr>
        <w:pStyle w:val="Paragrafi"/>
        <w:rPr>
          <w:lang w:val="en-GB"/>
        </w:rPr>
      </w:pPr>
    </w:p>
    <w:p w:rsidR="00732E42" w:rsidRDefault="00732E42" w:rsidP="00732E42">
      <w:pPr>
        <w:pStyle w:val="Paragrafi"/>
        <w:ind w:firstLine="0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22170D"/>
    <w:rsid w:val="002656BE"/>
    <w:rsid w:val="002C6BAB"/>
    <w:rsid w:val="00304413"/>
    <w:rsid w:val="00383FD5"/>
    <w:rsid w:val="003941D1"/>
    <w:rsid w:val="003E06F6"/>
    <w:rsid w:val="003F043A"/>
    <w:rsid w:val="004107B9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32E42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9C29DF"/>
    <w:rsid w:val="009F72BC"/>
    <w:rsid w:val="00A0784B"/>
    <w:rsid w:val="00A16F91"/>
    <w:rsid w:val="00A246D1"/>
    <w:rsid w:val="00A47BC4"/>
    <w:rsid w:val="00A923BE"/>
    <w:rsid w:val="00AA3124"/>
    <w:rsid w:val="00AA4D4B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9D1B580-E5D6-4A2B-9E0C-922E8D9A53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147</Words>
  <Characters>839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985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2019-03-14T17:16:00Z</dcterms:created>
  <dcterms:modified xsi:type="dcterms:W3CDTF">2019-03-14T17:16:00Z</dcterms:modified>
</cp:coreProperties>
</file>