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F0C" w:rsidRDefault="00316F0C" w:rsidP="00316F0C">
      <w:pPr>
        <w:pStyle w:val="Akti"/>
        <w:keepNext w:val="0"/>
      </w:pPr>
      <w:bookmarkStart w:id="0" w:name="_GoBack"/>
      <w:bookmarkEnd w:id="0"/>
      <w:r>
        <w:t>Vendim</w:t>
      </w:r>
    </w:p>
    <w:p w:rsidR="00316F0C" w:rsidRDefault="00316F0C" w:rsidP="00316F0C">
      <w:pPr>
        <w:pStyle w:val="NumriData"/>
        <w:keepNext w:val="0"/>
      </w:pPr>
      <w:r>
        <w:t>Nr.207</w:t>
      </w:r>
      <w:r w:rsidRPr="00D67604">
        <w:t>, datë 16.4.2004</w:t>
      </w:r>
    </w:p>
    <w:p w:rsidR="00316F0C" w:rsidRDefault="00316F0C" w:rsidP="00316F0C">
      <w:pPr>
        <w:pStyle w:val="Paragrafi"/>
        <w:rPr>
          <w:lang w:val="en-GB"/>
        </w:rPr>
      </w:pPr>
    </w:p>
    <w:p w:rsidR="00316F0C" w:rsidRDefault="00316F0C" w:rsidP="00316F0C">
      <w:pPr>
        <w:pStyle w:val="Titulli"/>
        <w:keepNext w:val="0"/>
      </w:pPr>
      <w:r>
        <w:t>Për fillimin e procedurës së dhënies me koncesion të formës “boo” dhe përcaktimiN e organit shtetëror të autorizuar për përgatitjen dhe realizimin e kontratës së koncesionit, për ndërtimin e iMpiantit për përpunimin e mbetjeve të ngurta urbane në qarqet Tiranë-durrës</w:t>
      </w:r>
    </w:p>
    <w:p w:rsidR="00316F0C" w:rsidRDefault="00316F0C" w:rsidP="00316F0C">
      <w:pPr>
        <w:pStyle w:val="Paragrafi"/>
      </w:pPr>
    </w:p>
    <w:p w:rsidR="00316F0C" w:rsidRDefault="00316F0C" w:rsidP="00316F0C">
      <w:pPr>
        <w:pStyle w:val="BazLigjPropozues"/>
        <w:keepNext w:val="0"/>
      </w:pPr>
      <w:r>
        <w:t xml:space="preserve">Në mbështetje të nenit 100 të Kushtetutës dhe të neneve 3 pika 5,5 dhe 7 të ligjit nr.7973, datë 26.7.1995 “Për koncesionet dhe pjesëmarrjen e sektorit privat në shërbimet publike dhe infrastrukturës”, të ndryshuar, me propozimin e Ministrit të Rregullimit të Territorit dhe të Turizmit dhe Ministrit të Mjedisit, Këshilli i Ministrave </w:t>
      </w:r>
    </w:p>
    <w:p w:rsidR="00316F0C" w:rsidRDefault="00316F0C" w:rsidP="00316F0C">
      <w:pPr>
        <w:pStyle w:val="Paragrafi"/>
      </w:pPr>
    </w:p>
    <w:p w:rsidR="00316F0C" w:rsidRDefault="00316F0C" w:rsidP="00316F0C">
      <w:pPr>
        <w:pStyle w:val="Paragrafi"/>
      </w:pPr>
    </w:p>
    <w:p w:rsidR="00316F0C" w:rsidRDefault="00316F0C" w:rsidP="00316F0C">
      <w:pPr>
        <w:pStyle w:val="Paragrafi"/>
      </w:pPr>
    </w:p>
    <w:p w:rsidR="00316F0C" w:rsidRDefault="00316F0C" w:rsidP="00316F0C">
      <w:pPr>
        <w:pStyle w:val="VENDOSI"/>
        <w:keepNext w:val="0"/>
      </w:pPr>
      <w:r>
        <w:t>Vendosi:</w:t>
      </w:r>
    </w:p>
    <w:p w:rsidR="00316F0C" w:rsidRDefault="00316F0C" w:rsidP="00316F0C">
      <w:pPr>
        <w:pStyle w:val="Paragrafi"/>
      </w:pPr>
    </w:p>
    <w:p w:rsidR="00316F0C" w:rsidRDefault="00316F0C" w:rsidP="00316F0C">
      <w:pPr>
        <w:pStyle w:val="Paragrafi"/>
      </w:pPr>
      <w:r>
        <w:t>1. Fillimin e procedurës për dhënien me koncesion të përpunimit të mbetjeve të ngurta urbane, në qarqet Tiranë-Durrës, me shoqëritë e listës që i bashkëlidhet këtij vendimi mbi propozimin e ofertave të pakërkuara.</w:t>
      </w:r>
    </w:p>
    <w:p w:rsidR="00316F0C" w:rsidRDefault="00316F0C" w:rsidP="00316F0C">
      <w:pPr>
        <w:pStyle w:val="Paragrafi"/>
      </w:pPr>
      <w:r>
        <w:t>2. Koncesioni të jetë i formës “BOO” (ndërtim-pronësi-shfrytëzim).</w:t>
      </w:r>
    </w:p>
    <w:p w:rsidR="00316F0C" w:rsidRDefault="00316F0C" w:rsidP="00316F0C">
      <w:pPr>
        <w:pStyle w:val="Paragrafi"/>
      </w:pPr>
      <w:r>
        <w:t>3. Organi shtetëror i autorizuar (OSHA) për negocimin dhe nënshkrimin e kontratës të jenë Ministria e Rregullimit të Territorit dhe e Turizmit, Ministria e Mjedisit dhe Ministria e Pushtetit Vendor dhe e Decentralizimit.</w:t>
      </w:r>
    </w:p>
    <w:p w:rsidR="00316F0C" w:rsidRDefault="00316F0C" w:rsidP="00316F0C">
      <w:pPr>
        <w:pStyle w:val="Paragrafi"/>
      </w:pPr>
      <w:r>
        <w:t>4. Organi shtetëror i autorizuar bën vlerësimin e ofertave të paraqitura nga shoqëritë e mësipërme, në përputhje me kriteret e mëposhtme:</w:t>
      </w:r>
    </w:p>
    <w:p w:rsidR="00316F0C" w:rsidRDefault="00316F0C" w:rsidP="00316F0C">
      <w:pPr>
        <w:pStyle w:val="Paragrafi"/>
      </w:pPr>
      <w:r>
        <w:t>- programi i investimeve;</w:t>
      </w:r>
    </w:p>
    <w:p w:rsidR="00316F0C" w:rsidRDefault="00316F0C" w:rsidP="00316F0C">
      <w:pPr>
        <w:pStyle w:val="Paragrafi"/>
      </w:pPr>
      <w:r>
        <w:t>- skema e financimit të koncesionit dhe ajo e financimit të veprimtarisë së koncesionarit;</w:t>
      </w:r>
    </w:p>
    <w:p w:rsidR="00316F0C" w:rsidRDefault="00316F0C" w:rsidP="00316F0C">
      <w:pPr>
        <w:pStyle w:val="Paragrafi"/>
      </w:pPr>
      <w:r>
        <w:t>- kriteret dhe parametrat shoqërore, ekonomike dhe mjedisore;</w:t>
      </w:r>
    </w:p>
    <w:p w:rsidR="00316F0C" w:rsidRDefault="00316F0C" w:rsidP="00316F0C">
      <w:pPr>
        <w:pStyle w:val="Paragrafi"/>
      </w:pPr>
      <w:r>
        <w:t>- kërkesa për lehtësi dhe foma mbështetjeje të veçanta nga Këshilli i Ministrave;</w:t>
      </w:r>
    </w:p>
    <w:p w:rsidR="00316F0C" w:rsidRDefault="00316F0C" w:rsidP="00316F0C">
      <w:pPr>
        <w:pStyle w:val="Paragrafi"/>
      </w:pPr>
      <w:r>
        <w:t>- këkesa të veçanta për sektorin e përpunimit të mbetjeve urbane.</w:t>
      </w:r>
    </w:p>
    <w:p w:rsidR="00316F0C" w:rsidRDefault="00316F0C" w:rsidP="00316F0C">
      <w:pPr>
        <w:pStyle w:val="Paragrafi"/>
      </w:pPr>
      <w:r>
        <w:t>5. Ngarkohen Ministri i Rregullimit të Territorit dhe të Turizmit, Ministri i Mjedisit dhe Ministri i Pushtetit Vendor dhe i Decentralizimit për zbatimin e këtij vendimi.</w:t>
      </w:r>
    </w:p>
    <w:p w:rsidR="00316F0C" w:rsidRDefault="00316F0C" w:rsidP="00316F0C">
      <w:pPr>
        <w:pStyle w:val="Paragrafi"/>
      </w:pPr>
      <w:r>
        <w:t>6. Vendimi nr.341, datë 11.7.2002 i Këshillit të Ministrave “Për përcaktimin e organeve shtetërore të autorizuara për përgatitjen dhe realizimin e kontratës së koncesionit, për përpunimin e mbetjeve të ngurta urbane, të qarqeve Tiranë-Durrës”, shfuqizohet.</w:t>
      </w:r>
    </w:p>
    <w:p w:rsidR="00316F0C" w:rsidRDefault="00316F0C" w:rsidP="00316F0C">
      <w:pPr>
        <w:pStyle w:val="Paragrafi"/>
      </w:pPr>
      <w:r>
        <w:t>Ky vendim hyn në fuqi pas botimit në Fletoren Zyrtare.</w:t>
      </w:r>
    </w:p>
    <w:p w:rsidR="00316F0C" w:rsidRDefault="00316F0C" w:rsidP="00316F0C">
      <w:pPr>
        <w:pStyle w:val="Paragrafi"/>
      </w:pPr>
    </w:p>
    <w:p w:rsidR="00316F0C" w:rsidRPr="00D67604" w:rsidRDefault="00316F0C" w:rsidP="00316F0C">
      <w:pPr>
        <w:pStyle w:val="Autoriteti"/>
        <w:keepNext w:val="0"/>
      </w:pPr>
      <w:r w:rsidRPr="00D67604">
        <w:t xml:space="preserve">Kryeministri </w:t>
      </w:r>
    </w:p>
    <w:p w:rsidR="00316F0C" w:rsidRDefault="00316F0C" w:rsidP="00316F0C">
      <w:pPr>
        <w:pStyle w:val="AutoritetiEmer"/>
      </w:pPr>
      <w:r w:rsidRPr="00D67604">
        <w:t xml:space="preserve">Fatos Nano </w:t>
      </w:r>
    </w:p>
    <w:p w:rsidR="00316F0C" w:rsidRDefault="00316F0C" w:rsidP="00316F0C">
      <w:pPr>
        <w:pStyle w:val="Akti"/>
        <w:keepNext w:val="0"/>
      </w:pPr>
    </w:p>
    <w:p w:rsidR="00316F0C" w:rsidRDefault="00316F0C" w:rsidP="00316F0C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16F0C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87D6F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5F31EB-9583-4BB6-9516-17185DE6F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