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BCB" w:rsidRPr="004D7414" w:rsidRDefault="006E1BCB" w:rsidP="006E1BCB">
      <w:pPr>
        <w:pStyle w:val="Akti"/>
        <w:keepNext w:val="0"/>
      </w:pPr>
      <w:bookmarkStart w:id="0" w:name="_GoBack"/>
      <w:bookmarkEnd w:id="0"/>
      <w:r w:rsidRPr="004D7414">
        <w:t xml:space="preserve">Vendim </w:t>
      </w:r>
    </w:p>
    <w:p w:rsidR="006E1BCB" w:rsidRPr="004D7414" w:rsidRDefault="006E1BCB" w:rsidP="006E1BCB">
      <w:pPr>
        <w:pStyle w:val="NumriData"/>
        <w:keepNext w:val="0"/>
      </w:pPr>
      <w:r>
        <w:t>Nr.296, datë 14.5</w:t>
      </w:r>
      <w:r w:rsidRPr="004D7414">
        <w:t>.2004</w:t>
      </w:r>
    </w:p>
    <w:p w:rsidR="006E1BCB" w:rsidRPr="004D7414" w:rsidRDefault="006E1BCB" w:rsidP="006E1BCB">
      <w:pPr>
        <w:pStyle w:val="Paragrafi"/>
      </w:pPr>
    </w:p>
    <w:p w:rsidR="006E1BCB" w:rsidRPr="004D7414" w:rsidRDefault="006E1BCB" w:rsidP="006E1BCB">
      <w:pPr>
        <w:pStyle w:val="Titulli"/>
        <w:keepNext w:val="0"/>
      </w:pPr>
      <w:r w:rsidRPr="004D7414">
        <w:t>Për n</w:t>
      </w:r>
      <w:r>
        <w:t>g</w:t>
      </w:r>
      <w:r w:rsidRPr="004D7414">
        <w:t>ritjen dhe mënyrën e funksioni</w:t>
      </w:r>
      <w:r>
        <w:t>mi</w:t>
      </w:r>
      <w:r w:rsidRPr="004D7414">
        <w:t xml:space="preserve">t të komitetit </w:t>
      </w:r>
      <w:r>
        <w:t>të sigurisë së Aviacionit civil</w:t>
      </w:r>
      <w:r w:rsidRPr="004D7414">
        <w:t xml:space="preserve"> t</w:t>
      </w:r>
      <w:r>
        <w:t>ë aeroportit ndërkombëtar “Nënë T</w:t>
      </w:r>
      <w:r w:rsidRPr="004D7414">
        <w:t>ereza”</w:t>
      </w:r>
    </w:p>
    <w:p w:rsidR="006E1BCB" w:rsidRPr="004D7414" w:rsidRDefault="006E1BCB" w:rsidP="006E1BCB">
      <w:pPr>
        <w:pStyle w:val="Paragrafi"/>
      </w:pPr>
    </w:p>
    <w:p w:rsidR="006E1BCB" w:rsidRPr="004D7414" w:rsidRDefault="006E1BCB" w:rsidP="006E1BCB">
      <w:pPr>
        <w:pStyle w:val="BazLigjPropozues"/>
      </w:pPr>
      <w:r>
        <w:t>Në mbë</w:t>
      </w:r>
      <w:r w:rsidRPr="004D7414">
        <w:t>shtetje të nenit 100</w:t>
      </w:r>
      <w:r>
        <w:t xml:space="preserve"> të Kushtetutës dhe të nenit 15</w:t>
      </w:r>
      <w:r w:rsidRPr="004D7414">
        <w:t xml:space="preserve"> të</w:t>
      </w:r>
      <w:r>
        <w:t xml:space="preserve"> ligjit nr.8310, datë 19.3.1998 “Për sigurinë e aviacionit civil shqiptar”, të ndryshu</w:t>
      </w:r>
      <w:r w:rsidRPr="004D7414">
        <w:t>ar, me propozimin e Ministrit të Transportit dhe të Tele</w:t>
      </w:r>
      <w:r>
        <w:t>komunikacionit, Këshilli i Minis</w:t>
      </w:r>
      <w:r w:rsidRPr="004D7414">
        <w:t xml:space="preserve">trave </w:t>
      </w:r>
    </w:p>
    <w:p w:rsidR="006E1BCB" w:rsidRPr="004D7414" w:rsidRDefault="006E1BCB" w:rsidP="006E1BCB">
      <w:pPr>
        <w:pStyle w:val="Paragrafi"/>
      </w:pPr>
    </w:p>
    <w:p w:rsidR="006E1BCB" w:rsidRPr="00564401" w:rsidRDefault="006E1BCB" w:rsidP="006E1BCB">
      <w:pPr>
        <w:pStyle w:val="VENDOSI"/>
      </w:pPr>
      <w:r w:rsidRPr="00564401">
        <w:t xml:space="preserve">Vendosi: </w:t>
      </w:r>
    </w:p>
    <w:p w:rsidR="006E1BCB" w:rsidRPr="004D7414" w:rsidRDefault="006E1BCB" w:rsidP="006E1BCB">
      <w:pPr>
        <w:pStyle w:val="Paragrafi"/>
      </w:pPr>
    </w:p>
    <w:p w:rsidR="006E1BCB" w:rsidRPr="004D7414" w:rsidRDefault="006E1BCB" w:rsidP="006E1BCB">
      <w:pPr>
        <w:pStyle w:val="Paragrafi"/>
      </w:pPr>
      <w:r w:rsidRPr="004D7414">
        <w:t>1. Ngritjen e Komitetit të Si</w:t>
      </w:r>
      <w:r>
        <w:t>gurisë së Aviacionit Civil të Aeroportit N</w:t>
      </w:r>
      <w:r w:rsidRPr="004D7414">
        <w:t>dërkombëtar “Nën</w:t>
      </w:r>
      <w:r>
        <w:t>ë</w:t>
      </w:r>
      <w:r w:rsidRPr="004D7414">
        <w:t xml:space="preserve"> Tereza”, me synim sigurimin dhe zbatimin e masave të sigurimit në këtë aeroport.</w:t>
      </w:r>
    </w:p>
    <w:p w:rsidR="006E1BCB" w:rsidRDefault="006E1BCB" w:rsidP="006E1BCB">
      <w:pPr>
        <w:pStyle w:val="Paragrafi"/>
      </w:pPr>
      <w:r w:rsidRPr="004D7414">
        <w:t xml:space="preserve">2. Veprimtaria e </w:t>
      </w:r>
      <w:r>
        <w:t>këtij komiteti zhvillohet në mbë</w:t>
      </w:r>
      <w:r w:rsidRPr="004D7414">
        <w:t>shtetje të ligjeve nr.7877, datë 30.</w:t>
      </w:r>
      <w:r>
        <w:t>11.1994</w:t>
      </w:r>
      <w:r w:rsidRPr="004D7414">
        <w:t xml:space="preserve"> </w:t>
      </w:r>
      <w:r>
        <w:t>“Për aviacionin civil shqiptar” dhe nr.8310, datë 19.3.1998</w:t>
      </w:r>
      <w:r w:rsidRPr="004D7414">
        <w:t xml:space="preserve"> “</w:t>
      </w:r>
      <w:r>
        <w:t>Për sigurinë e aviacionit civil</w:t>
      </w:r>
      <w:r w:rsidRPr="004D7414">
        <w:t xml:space="preserve"> shqiptar”, të ndryshuar, të konventës së </w:t>
      </w:r>
      <w:r>
        <w:t>Çikagos (aneksi 17 dhe Dok.8973</w:t>
      </w:r>
      <w:r w:rsidRPr="004D7414">
        <w:t xml:space="preserve"> i</w:t>
      </w:r>
      <w:r>
        <w:t xml:space="preserve"> ICAO-s, Organizata Botërore e Aviacionit Civil</w:t>
      </w:r>
      <w:r w:rsidRPr="004D7414">
        <w:t xml:space="preserve">), të programit kombëtar të </w:t>
      </w:r>
      <w:r>
        <w:t>sigurisë së aviacionit civil</w:t>
      </w:r>
      <w:r w:rsidRPr="004D7414">
        <w:t xml:space="preserve"> në Republi</w:t>
      </w:r>
      <w:r>
        <w:t>kën</w:t>
      </w:r>
      <w:r w:rsidRPr="004D7414">
        <w:t xml:space="preserve"> e Shqipëris</w:t>
      </w:r>
      <w:r>
        <w:t>ë, të programit të sigurisë së Aeroportit N</w:t>
      </w:r>
      <w:r w:rsidRPr="004D7414">
        <w:t>dërkombëtar “Nën</w:t>
      </w:r>
      <w:r>
        <w:t>ë</w:t>
      </w:r>
      <w:r w:rsidRPr="004D7414">
        <w:t xml:space="preserve"> Tereza</w:t>
      </w:r>
      <w:r>
        <w:t>", të vendimit nr.361, datë 18.7.2002 të Këshillit të Ministrave "Për miratimin e aneksit shtesë të strategjisë kombëtare të luftës kundër trafikut të qenieve njerëzore", (strategjia 2002-2003 e ICITAP, programi ndërkombëtar i asistencës trajnuese për investigimin e krimit në Shqipëri, për antitrafikun dhe antiterrorizmin), të memorandumit të mirëkuptimit "Për përmirësimin e masave të sigurisë në Aeroportin Ndërkombëtar "Nënë Tereza" dhe të marrëveshjes ndërkombëtare dy e shumëpalëshe (pjesët për sigurinë).</w:t>
      </w:r>
    </w:p>
    <w:p w:rsidR="006E1BCB" w:rsidRDefault="006E1BCB" w:rsidP="006E1BCB">
      <w:pPr>
        <w:pStyle w:val="Paragrafi"/>
      </w:pPr>
      <w:r>
        <w:t>3. Komiteti i Sigurisë së Aviacionit Civil të Aeroportit Ndërkombëtar "Nënë Tereza" ka këto detyra dhe përgjegjësi:</w:t>
      </w:r>
    </w:p>
    <w:p w:rsidR="006E1BCB" w:rsidRDefault="006E1BCB" w:rsidP="006E1BCB">
      <w:pPr>
        <w:pStyle w:val="Paragrafi"/>
      </w:pPr>
      <w:r>
        <w:t>- Zhvillon, bashkërendon dhe zbaton masat e procedurat e sigurisë për Aeroportin Ndërkombëtar "Nënë Tereza";</w:t>
      </w:r>
    </w:p>
    <w:p w:rsidR="006E1BCB" w:rsidRDefault="006E1BCB" w:rsidP="006E1BCB">
      <w:pPr>
        <w:pStyle w:val="Paragrafi"/>
      </w:pPr>
      <w:r>
        <w:t>- Zhvillon dhe zbaton masat e sigurisë, në përputhje me programin kombëtar  të sigurisë së aeroportit;</w:t>
      </w:r>
    </w:p>
    <w:p w:rsidR="006E1BCB" w:rsidRDefault="006E1BCB" w:rsidP="006E1BCB">
      <w:pPr>
        <w:pStyle w:val="Paragrafi"/>
      </w:pPr>
      <w:r>
        <w:t>- Zhvillon dhe zbaton masat e sigurisë, në përputhje me programin e sigurisë së aeroportit;</w:t>
      </w:r>
    </w:p>
    <w:p w:rsidR="006E1BCB" w:rsidRDefault="006E1BCB" w:rsidP="006E1BCB">
      <w:pPr>
        <w:pStyle w:val="Paragrafi"/>
      </w:pPr>
      <w:r>
        <w:t>- Zbaton standardet dhe rekomandimet ndërkombëtare, në përputhje me aneksin 17 (Siguria), Dok.8973 (Manuali i sigurisë), të ICAO-s, Dok.30 (Sigurisë) e ECAC (Konferenca Europiane e Aviacionit Civil) dhe me marrëveshjet ndërkombëtare, dy e shumëpalëshe;</w:t>
      </w:r>
    </w:p>
    <w:p w:rsidR="006E1BCB" w:rsidRDefault="006E1BCB" w:rsidP="006E1BCB">
      <w:pPr>
        <w:pStyle w:val="Paragrafi"/>
      </w:pPr>
      <w:r>
        <w:t>- Harton listën e zonave të dobëta për sigurinë në aeroport dhe bën azhurnimin e kësaj liste;</w:t>
      </w:r>
    </w:p>
    <w:p w:rsidR="006E1BCB" w:rsidRDefault="006E1BCB" w:rsidP="006E1BCB">
      <w:pPr>
        <w:pStyle w:val="Paragrafi"/>
      </w:pPr>
      <w:r>
        <w:t>- Garanton marrjen e masave të sigurisë dhe të procedurave bazë të përshtatshme, si në rastet e gjendjeve normale e emergjente, edhe në raste kërcënimesh;</w:t>
      </w:r>
    </w:p>
    <w:p w:rsidR="006E1BCB" w:rsidRDefault="006E1BCB" w:rsidP="006E1BCB">
      <w:pPr>
        <w:pStyle w:val="Paragrafi"/>
      </w:pPr>
      <w:r>
        <w:t>- Organizon vëzhgimin e sigurisë së aeroporteve në mënyrë periodike;</w:t>
      </w:r>
    </w:p>
    <w:p w:rsidR="006E1BCB" w:rsidRDefault="006E1BCB" w:rsidP="006E1BCB">
      <w:pPr>
        <w:pStyle w:val="Paragrafi"/>
      </w:pPr>
      <w:r>
        <w:t>- Vë në dijeni autoritetet përgjegjëse për sigurinë, për masat dhe procedurat e sigurisë për mbrojtjen e aeroportit dhe të shërbimeve të tjera që realizohen në të;</w:t>
      </w:r>
    </w:p>
    <w:p w:rsidR="006E1BCB" w:rsidRDefault="006E1BCB" w:rsidP="006E1BCB">
      <w:pPr>
        <w:pStyle w:val="Paragrafi"/>
      </w:pPr>
      <w:r>
        <w:t>- Harton kërkesat dhe nevojat për mbrojtjen e sigurisë në aeroport kur ato tejkalojnë mundësitë dhe kompetencat e këtij komiteti;</w:t>
      </w:r>
    </w:p>
    <w:p w:rsidR="006E1BCB" w:rsidRDefault="006E1BCB" w:rsidP="006E1BCB">
      <w:pPr>
        <w:pStyle w:val="Paragrafi"/>
      </w:pPr>
      <w:r>
        <w:t>- Organizon trajnimin e stafit të aeroportit për sigurinë;</w:t>
      </w:r>
    </w:p>
    <w:p w:rsidR="006E1BCB" w:rsidRDefault="006E1BCB" w:rsidP="006E1BCB">
      <w:pPr>
        <w:pStyle w:val="Paragrafi"/>
      </w:pPr>
      <w:r>
        <w:t>- Garanton zbatimin e planit të ndryshimeve për pajisjet dhe sistemin e kontrollit të sigurisë së aeroportit, gjatë punimeve për zgjerimin e këtij aeroporti.</w:t>
      </w:r>
    </w:p>
    <w:p w:rsidR="006E1BCB" w:rsidRDefault="006E1BCB" w:rsidP="006E1BCB">
      <w:pPr>
        <w:pStyle w:val="Paragrafi"/>
      </w:pPr>
      <w:r>
        <w:t>4. KomitetI i Sigurisë së Aviacionit Civil të Aeroportit Ndërkombëtar "Nënë Tereza" të kryesohet nga Drejtori i Përgjithshëm i Aeroportit dhe të ketë në përbërje këta persona:</w:t>
      </w:r>
    </w:p>
    <w:p w:rsidR="006E1BCB" w:rsidRDefault="006E1BCB" w:rsidP="006E1BCB">
      <w:pPr>
        <w:pStyle w:val="Paragrafi"/>
      </w:pPr>
      <w:r>
        <w:t>- Shefin e komisariatit të policisë, Rinas</w:t>
      </w:r>
      <w:r>
        <w:tab/>
      </w:r>
      <w:r>
        <w:tab/>
      </w:r>
      <w:r>
        <w:tab/>
      </w:r>
      <w:r>
        <w:tab/>
      </w:r>
      <w:r>
        <w:tab/>
        <w:t xml:space="preserve">zëvendëskryetar; </w:t>
      </w:r>
    </w:p>
    <w:p w:rsidR="006E1BCB" w:rsidRDefault="006E1BCB" w:rsidP="006E1BCB">
      <w:pPr>
        <w:pStyle w:val="Paragrafi"/>
      </w:pPr>
      <w:r>
        <w:t>- Kryetari i degës së doganës, Rinas</w:t>
      </w:r>
      <w:r>
        <w:tab/>
      </w:r>
      <w:r>
        <w:tab/>
      </w:r>
      <w:r>
        <w:tab/>
      </w:r>
      <w:r>
        <w:tab/>
      </w:r>
      <w:r>
        <w:tab/>
        <w:t>zëvendëskryetar;</w:t>
      </w:r>
    </w:p>
    <w:p w:rsidR="006E1BCB" w:rsidRDefault="006E1BCB" w:rsidP="006E1BCB">
      <w:pPr>
        <w:pStyle w:val="Paragrafi"/>
      </w:pPr>
      <w:r>
        <w:t>- Përfaqësuesin e operuesve të linjave ajrore</w:t>
      </w:r>
      <w:r>
        <w:tab/>
      </w:r>
      <w:r>
        <w:tab/>
      </w:r>
      <w:r>
        <w:tab/>
      </w:r>
      <w:r>
        <w:tab/>
        <w:t xml:space="preserve">anëtar; </w:t>
      </w:r>
    </w:p>
    <w:p w:rsidR="006E1BCB" w:rsidRDefault="006E1BCB" w:rsidP="006E1BCB">
      <w:pPr>
        <w:pStyle w:val="Paragrafi"/>
      </w:pPr>
      <w:r>
        <w:t>- Drejtorin e sigurisë së Aeroportit Ndërkombëtar</w:t>
      </w:r>
      <w:r>
        <w:tab/>
      </w:r>
      <w:r>
        <w:tab/>
      </w:r>
      <w:r>
        <w:tab/>
        <w:t>anëtar;</w:t>
      </w:r>
    </w:p>
    <w:p w:rsidR="006E1BCB" w:rsidRDefault="006E1BCB" w:rsidP="006E1BCB">
      <w:pPr>
        <w:pStyle w:val="Paragrafi"/>
      </w:pPr>
      <w:r>
        <w:t>- Drejtorin e ANTA-s (Agjencia Nacionale e Trafikut Ajror)</w:t>
      </w:r>
      <w:r>
        <w:tab/>
      </w:r>
      <w:r>
        <w:tab/>
        <w:t xml:space="preserve">anëtar;  </w:t>
      </w:r>
    </w:p>
    <w:p w:rsidR="006E1BCB" w:rsidRDefault="006E1BCB" w:rsidP="006E1BCB">
      <w:pPr>
        <w:pStyle w:val="Paragrafi"/>
      </w:pPr>
      <w:r>
        <w:t>- Shefin e imigracionit në aeroport</w:t>
      </w:r>
      <w:r>
        <w:tab/>
      </w:r>
      <w:r>
        <w:tab/>
      </w:r>
      <w:r>
        <w:tab/>
      </w:r>
      <w:r>
        <w:tab/>
        <w:t xml:space="preserve">        </w:t>
      </w:r>
      <w:r>
        <w:tab/>
        <w:t xml:space="preserve">       anëtar;  </w:t>
      </w:r>
    </w:p>
    <w:p w:rsidR="006E1BCB" w:rsidRDefault="006E1BCB" w:rsidP="006E1BCB">
      <w:pPr>
        <w:pStyle w:val="Paragrafi"/>
      </w:pPr>
      <w:r>
        <w:t xml:space="preserve">- Një përfaqësues nga Drejtoria e Përgjithshme e Aviacionit Civil     </w:t>
      </w:r>
      <w:r>
        <w:tab/>
        <w:t xml:space="preserve">       anëtar;  </w:t>
      </w:r>
    </w:p>
    <w:p w:rsidR="006E1BCB" w:rsidRDefault="006E1BCB" w:rsidP="006E1BCB">
      <w:pPr>
        <w:pStyle w:val="Paragrafi"/>
      </w:pPr>
      <w:r>
        <w:t>- Komandantin e detashmentit ajror (aviacioni ushtarak)</w:t>
      </w:r>
      <w:r>
        <w:tab/>
      </w:r>
      <w:r>
        <w:tab/>
      </w:r>
      <w:r>
        <w:tab/>
        <w:t xml:space="preserve">       anëtar;  </w:t>
      </w:r>
    </w:p>
    <w:p w:rsidR="006E1BCB" w:rsidRDefault="006E1BCB" w:rsidP="006E1BCB">
      <w:pPr>
        <w:pStyle w:val="Paragrafi"/>
      </w:pPr>
      <w:r>
        <w:lastRenderedPageBreak/>
        <w:t>- Shefin e Policisë së Mbrojtjes ndaj Zjarrit dhe Shpëtimit</w:t>
      </w:r>
      <w:r>
        <w:tab/>
        <w:t xml:space="preserve">        </w:t>
      </w:r>
      <w:r>
        <w:tab/>
        <w:t xml:space="preserve">       anëtar;  </w:t>
      </w:r>
    </w:p>
    <w:p w:rsidR="006E1BCB" w:rsidRDefault="006E1BCB" w:rsidP="006E1BCB">
      <w:pPr>
        <w:pStyle w:val="Paragrafi"/>
      </w:pPr>
      <w:r>
        <w:t>- Shefin e shërbimit postar</w:t>
      </w:r>
      <w:r>
        <w:tab/>
      </w:r>
      <w:r>
        <w:tab/>
      </w:r>
      <w:r>
        <w:tab/>
      </w:r>
      <w:r>
        <w:tab/>
      </w:r>
      <w:r>
        <w:tab/>
        <w:t xml:space="preserve">                  anëtar;  </w:t>
      </w:r>
    </w:p>
    <w:p w:rsidR="006E1BCB" w:rsidRDefault="006E1BCB" w:rsidP="006E1BCB">
      <w:pPr>
        <w:pStyle w:val="Paragrafi"/>
      </w:pPr>
      <w:r>
        <w:t>- Përfaqësuesin e subjekteve qiramarrëse në Aeroportin Ndërkombëtar</w:t>
      </w:r>
    </w:p>
    <w:p w:rsidR="006E1BCB" w:rsidRDefault="006E1BCB" w:rsidP="006E1BCB">
      <w:pPr>
        <w:pStyle w:val="Paragrafi"/>
      </w:pPr>
      <w:r>
        <w:t>( Duty Free, BP, DHL)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anëtar.  </w:t>
      </w:r>
    </w:p>
    <w:p w:rsidR="006E1BCB" w:rsidRDefault="006E1BCB" w:rsidP="006E1BCB">
      <w:pPr>
        <w:pStyle w:val="Paragrafi"/>
      </w:pPr>
      <w:r>
        <w:t>Sekretari i këtij komiteti është anëtar teknik, pa të drejtë vote.</w:t>
      </w:r>
    </w:p>
    <w:p w:rsidR="006E1BCB" w:rsidRDefault="006E1BCB" w:rsidP="006E1BCB">
      <w:pPr>
        <w:pStyle w:val="Paragrafi"/>
      </w:pPr>
      <w:r>
        <w:t>Në Komitetin e Sigurisë së Aviacionit Civil të Aeroportit Ndërkombëtar "Nënë Tereza" marrin pjesë, si anëtarë këshillues, pa të drejtë vote, edhe përfaqësues të organizatave të ndryshme ndërkombëtare, që merren me çështjet e menaxhimit të kufirit, nga ASAP-A, Komiteti Këshillimor i Sigurisë së Aviacionit për Shqipërinë (ICITAP, CAM-A, Misioni i Asistencës Doganore për Shqipërinë, INTERFORZA, PAMECA, Misioni i Asistencës Policore të Komitetit Europian për Shqipërinë).</w:t>
      </w:r>
    </w:p>
    <w:p w:rsidR="006E1BCB" w:rsidRDefault="006E1BCB" w:rsidP="006E1BCB">
      <w:pPr>
        <w:pStyle w:val="Paragrafi"/>
      </w:pPr>
      <w:r>
        <w:t>Në mbledhjet e këtij komiteti, në mbështetje të problematikave, mund të ftohen edhe përfaqësues të subjekteve, që ushtrojnë veprimtari në aeroport.</w:t>
      </w:r>
    </w:p>
    <w:p w:rsidR="006E1BCB" w:rsidRDefault="006E1BCB" w:rsidP="006E1BCB">
      <w:pPr>
        <w:pStyle w:val="Paragrafi"/>
      </w:pPr>
      <w:r>
        <w:t>Në të gjitha rastet është i detyrueshëm identifikimi i personave, që do të marrin pjesë në mbledhje.</w:t>
      </w:r>
    </w:p>
    <w:p w:rsidR="006E1BCB" w:rsidRDefault="006E1BCB" w:rsidP="006E1BCB">
      <w:pPr>
        <w:pStyle w:val="Paragrafi"/>
      </w:pPr>
      <w:r>
        <w:t>5. Komiteti i Sigurisë së Aviacionit Civil të Aeroportit Ndërkombëtar "Nënë Tereza" mblidhet jo më rrallë se një herë në dy muaj me kërkesë të kryetarit ose, në raste të veçanta, me kërkesën e 1/3 së numrit të anëtarëve të këtij komiteti, por pas miratimit të kryetarit dhe të zëvendëskryetarëve.</w:t>
      </w:r>
    </w:p>
    <w:p w:rsidR="006E1BCB" w:rsidRDefault="006E1BCB" w:rsidP="006E1BCB">
      <w:pPr>
        <w:pStyle w:val="Paragrafi"/>
      </w:pPr>
      <w:r>
        <w:t>Anëtarët këshillues nuk e gëzojnë të drejtën për thirrjen e mbledhjes.</w:t>
      </w:r>
    </w:p>
    <w:p w:rsidR="006E1BCB" w:rsidRDefault="006E1BCB" w:rsidP="006E1BCB">
      <w:pPr>
        <w:pStyle w:val="Paragrafi"/>
      </w:pPr>
      <w:r>
        <w:t>6. Data, ora e rendi i ditës i mbledhjes u njoftohen me shkrim anëtarëve (edhe anëtarëve këshillues) të paktën 4 ditë para mbledhjes.</w:t>
      </w:r>
    </w:p>
    <w:p w:rsidR="006E1BCB" w:rsidRDefault="006E1BCB" w:rsidP="006E1BCB">
      <w:pPr>
        <w:pStyle w:val="Paragrafi"/>
      </w:pPr>
      <w:r>
        <w:t>7. Rezultatet dhe vendimet e mbledhjes u shpërndahen anëtarëve të komitetit (dhe anëtarëve këshillues) me shkrim, brenda 7 ditëve nga dita e mbajtjes së mbledhjes.</w:t>
      </w:r>
    </w:p>
    <w:p w:rsidR="006E1BCB" w:rsidRDefault="006E1BCB" w:rsidP="006E1BCB">
      <w:pPr>
        <w:pStyle w:val="Paragrafi"/>
      </w:pPr>
      <w:r>
        <w:t>8. Mbledhja e komitetit regjistrohet në audio dhe zbardhet nga sekretari i Komitetit të Sigurisë së Aviacionit Civil për Aeroportin Ndërkombëtar "Nënë Tereza".</w:t>
      </w:r>
    </w:p>
    <w:p w:rsidR="006E1BCB" w:rsidRDefault="006E1BCB" w:rsidP="006E1BCB">
      <w:pPr>
        <w:pStyle w:val="Paragrafi"/>
      </w:pPr>
      <w:r>
        <w:t>9. Dokumentacioni dhe materialet e përdorura në mbledhjen e këtij komiteti arkivohen dhe nuk mund të përdoren pa autorizimin e kryetarit.</w:t>
      </w:r>
    </w:p>
    <w:p w:rsidR="006E1BCB" w:rsidRDefault="006E1BCB" w:rsidP="006E1BCB">
      <w:pPr>
        <w:pStyle w:val="Paragrafi"/>
      </w:pPr>
      <w:r>
        <w:t>10. Përfaqësuesi i operuesve të linjave ajrore zgjidhet me rotacion ndërmjet operatorëve të linjave ajrore, që operojnë në aeroport.</w:t>
      </w:r>
    </w:p>
    <w:p w:rsidR="006E1BCB" w:rsidRDefault="006E1BCB" w:rsidP="006E1BCB">
      <w:pPr>
        <w:pStyle w:val="Paragrafi"/>
      </w:pPr>
      <w:r>
        <w:t>11. Përfaqësuesi i subjekteve qiramarrëse të aeroportit zgjidhet me ratacion për një periudhë 6-mujore ndërmjet subjekteve qiramarrëse, që e zhvillojnë veprimtarinë e tyre në Aeroportin Ndërkombëtar "Nënë Tereza".</w:t>
      </w:r>
    </w:p>
    <w:p w:rsidR="006E1BCB" w:rsidRDefault="006E1BCB" w:rsidP="006E1BCB">
      <w:pPr>
        <w:pStyle w:val="Paragrafi"/>
      </w:pPr>
      <w:r>
        <w:t>12. Vendimi nr.427, datë 19.11.1998 i Këshillit të Ministrave "Për krijimin e Komitetit të Sigurisë së Aviacionit Civil të Aeroportit", i ndryshuar, shfuqizohet.</w:t>
      </w:r>
    </w:p>
    <w:p w:rsidR="006E1BCB" w:rsidRDefault="006E1BCB" w:rsidP="006E1BCB">
      <w:pPr>
        <w:pStyle w:val="Paragrafi"/>
      </w:pPr>
      <w:r>
        <w:t>Ky vendim hyn në fuqi pas botimit në Fletoren Zyrtare.</w:t>
      </w:r>
    </w:p>
    <w:p w:rsidR="006E1BCB" w:rsidRDefault="006E1BCB" w:rsidP="006E1BCB">
      <w:pPr>
        <w:pStyle w:val="Paragrafi"/>
      </w:pPr>
    </w:p>
    <w:p w:rsidR="006E1BCB" w:rsidRDefault="006E1BCB" w:rsidP="006E1BCB">
      <w:pPr>
        <w:pStyle w:val="Autoriteti"/>
        <w:keepNext w:val="0"/>
      </w:pPr>
      <w:r>
        <w:t>Kryeministri</w:t>
      </w:r>
    </w:p>
    <w:p w:rsidR="006E1BCB" w:rsidRDefault="006E1BCB" w:rsidP="006E1BCB">
      <w:pPr>
        <w:pStyle w:val="AutoritetiEmer"/>
      </w:pPr>
      <w:r>
        <w:t>Fatos Nano</w:t>
      </w:r>
    </w:p>
    <w:p w:rsidR="006E1BCB" w:rsidRDefault="006E1BCB" w:rsidP="006E1BCB">
      <w:pPr>
        <w:pStyle w:val="Paragrafi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6E1BCB" w:rsidRDefault="006E1BCB" w:rsidP="006E1BCB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92ACA"/>
    <w:rsid w:val="005A53C5"/>
    <w:rsid w:val="005D4BA8"/>
    <w:rsid w:val="006A37D8"/>
    <w:rsid w:val="006E1BCB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8953B2-347B-4B5B-810D-3FAB44E4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E1BC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E1BCB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