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793" w:rsidRPr="00F55793" w:rsidRDefault="00F55793" w:rsidP="00F55793">
      <w:pPr>
        <w:pStyle w:val="Akti"/>
      </w:pPr>
      <w:bookmarkStart w:id="0" w:name="_GoBack"/>
      <w:bookmarkEnd w:id="0"/>
      <w:r w:rsidRPr="00F55793">
        <w:t xml:space="preserve">Vendim </w:t>
      </w:r>
    </w:p>
    <w:p w:rsidR="00F55793" w:rsidRDefault="00F55793" w:rsidP="00F55793">
      <w:pPr>
        <w:pStyle w:val="NumriData"/>
        <w:keepNext w:val="0"/>
      </w:pPr>
      <w:r>
        <w:t>Nr.301, datë 14.5.2004</w:t>
      </w:r>
    </w:p>
    <w:p w:rsidR="00F55793" w:rsidRDefault="00F55793" w:rsidP="00F55793">
      <w:pPr>
        <w:pStyle w:val="Paragrafi"/>
      </w:pPr>
    </w:p>
    <w:p w:rsidR="00F55793" w:rsidRDefault="00F55793" w:rsidP="00F55793">
      <w:pPr>
        <w:pStyle w:val="Titulli"/>
        <w:keepNext w:val="0"/>
      </w:pPr>
      <w:r>
        <w:t xml:space="preserve">Për disa shtesa në vendimin nr.294, datë 13.6.2000 të këshillit të ministrave “Për miratimin e planit të përdorimit të tokës në portin </w:t>
      </w:r>
      <w:smartTag w:uri="urn:schemas-microsoft-com:office:smarttags" w:element="place">
        <w:r>
          <w:t>e durrësit</w:t>
        </w:r>
      </w:smartTag>
      <w:r>
        <w:t>”</w:t>
      </w:r>
    </w:p>
    <w:p w:rsidR="00F55793" w:rsidRDefault="00F55793" w:rsidP="00F55793">
      <w:pPr>
        <w:pStyle w:val="Paragrafi"/>
      </w:pPr>
    </w:p>
    <w:p w:rsidR="00F55793" w:rsidRDefault="00F55793" w:rsidP="00F55793">
      <w:pPr>
        <w:pStyle w:val="BazLigjPropozues"/>
      </w:pPr>
      <w:r>
        <w:t xml:space="preserve">Në mbështetje të nenit 100 të Kushtetutës, të ligjit nr.8383, datë 29.7.1998 “Për ratifikimin e marrëveshjes për kredinë e zhvillimit, ndërmjet Qeverisë së Republikës të Shqipërisë dhe Shoqatës Ndërkombëtare për Zhvillimin (IDA), për projektin e portit të Durrësit” dhe të neneve 13 e 15 të ligjit nr.8743, datë 22.2.2001 “Për pronat e paluajtshme të shtetit”, me propozimin e Ministrit të Bujqësisë dhe të Ushqimit, të Ministrit të Transportit dhe të Telekomunikacionit dhe të Ministrit të Ekonomisë, Këshilli i Ministrave </w:t>
      </w:r>
    </w:p>
    <w:p w:rsidR="00F55793" w:rsidRDefault="00F55793" w:rsidP="00F55793">
      <w:pPr>
        <w:pStyle w:val="Paragrafi"/>
      </w:pPr>
    </w:p>
    <w:p w:rsidR="00F55793" w:rsidRDefault="00F55793" w:rsidP="00F55793">
      <w:pPr>
        <w:pStyle w:val="VENDOSI"/>
      </w:pPr>
      <w:r>
        <w:t>Vendosi:</w:t>
      </w:r>
    </w:p>
    <w:p w:rsidR="00F55793" w:rsidRDefault="00F55793" w:rsidP="00F55793">
      <w:pPr>
        <w:pStyle w:val="Paragrafi"/>
      </w:pPr>
    </w:p>
    <w:p w:rsidR="00F55793" w:rsidRDefault="00F55793" w:rsidP="00F55793">
      <w:pPr>
        <w:pStyle w:val="Paragrafi"/>
      </w:pPr>
      <w:r>
        <w:t>1. Në vendimin nr.294, datë 13.6.2000 të Këshillit të Ministrave, të bëhen këto shtesa:</w:t>
      </w:r>
    </w:p>
    <w:p w:rsidR="00F55793" w:rsidRDefault="00F55793" w:rsidP="00F55793">
      <w:pPr>
        <w:pStyle w:val="Paragrafi"/>
      </w:pPr>
      <w:r>
        <w:t>a. Pas pikës 1 të shtohen pikat 1.1, 1.2 dhe 1.3 me këtë përmbajtje:</w:t>
      </w:r>
    </w:p>
    <w:p w:rsidR="00F55793" w:rsidRDefault="00F55793" w:rsidP="00F55793">
      <w:pPr>
        <w:pStyle w:val="Paragrafi"/>
      </w:pPr>
      <w:r>
        <w:t>“1.1 Pjesa e planit të përdorimit të tokës në portin e Durrësit, e përcaktuar për portin e peshkimit, sipas pikës 1 të vendimit nr.294, datë 13.6.2000 të Këshillit të Ministrave, shfuqizohet.</w:t>
      </w:r>
    </w:p>
    <w:p w:rsidR="00F55793" w:rsidRDefault="00F55793" w:rsidP="00F55793">
      <w:pPr>
        <w:pStyle w:val="Paragrafi"/>
      </w:pPr>
      <w:r>
        <w:t>1.2 Toka e kufizuar sipas genplanit, që i bashkëlidhet këtij vendimi, t’i kalojë në administrim nga Autoriteti Portual Durrës, sh.a., Ministrisë së Bujqësisë dhe të Ushqimit, për ndërtimin e portit të ri të peshkimit.</w:t>
      </w:r>
    </w:p>
    <w:p w:rsidR="00F55793" w:rsidRDefault="00F55793" w:rsidP="00F55793">
      <w:pPr>
        <w:pStyle w:val="Paragrafi"/>
      </w:pPr>
      <w:r>
        <w:t>1.3 Porti aktual i peshkimit në Durrës t’i kalojë në administrim Autoritetit Portual Durrës, sh.a., pas përfundimit të ndërtimit të portit të ri të peshkimit.”.</w:t>
      </w:r>
    </w:p>
    <w:p w:rsidR="00F55793" w:rsidRDefault="00F55793" w:rsidP="00F55793">
      <w:pPr>
        <w:pStyle w:val="Paragrafi"/>
      </w:pPr>
      <w:r>
        <w:t>2. Ngarkohet Ministri i Bujqësisë dhe i Ushqimit, Ministri i Transportit dhe i Telekomunikacionit, Ministri i Ekonomisë dhe Ministri i Mjedisit për përgatitjen e termave të referencës, kryerjen e studimit të fizibilitetit e të vlerësimit të ndikimit në mjedis dhe për zbatimin e këtij vendimi.</w:t>
      </w:r>
    </w:p>
    <w:p w:rsidR="00F55793" w:rsidRDefault="00F55793" w:rsidP="00F55793">
      <w:pPr>
        <w:pStyle w:val="Paragrafi"/>
      </w:pPr>
      <w:r>
        <w:t>Ky vendim hyn në fuqi pas botimit në Fletoren Zyrtare.</w:t>
      </w:r>
    </w:p>
    <w:p w:rsidR="00F55793" w:rsidRDefault="00F55793" w:rsidP="00F55793">
      <w:pPr>
        <w:pStyle w:val="Paragrafi"/>
      </w:pPr>
    </w:p>
    <w:p w:rsidR="00F55793" w:rsidRDefault="00F55793" w:rsidP="00F55793">
      <w:pPr>
        <w:pStyle w:val="Autoriteti"/>
        <w:keepNext w:val="0"/>
      </w:pPr>
      <w:r>
        <w:t>Kryeministri</w:t>
      </w:r>
    </w:p>
    <w:p w:rsidR="00F55793" w:rsidRDefault="00F55793" w:rsidP="00F55793">
      <w:pPr>
        <w:pStyle w:val="AutoritetiEmer"/>
      </w:pPr>
      <w:r>
        <w:t>Fatos Nano</w:t>
      </w:r>
    </w:p>
    <w:p w:rsidR="00A0784B" w:rsidRPr="003941D1" w:rsidRDefault="008175E8" w:rsidP="00F5579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367655" cy="7837805"/>
            <wp:effectExtent l="0" t="0" r="4445" b="0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78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175E8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55793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E84679-01EF-41AF-ADA8-F2A90D6F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2019-03-14T17:20:00Z</dcterms:created>
  <dcterms:modified xsi:type="dcterms:W3CDTF">2019-03-14T17:20:00Z</dcterms:modified>
</cp:coreProperties>
</file>