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6681" w:rsidRDefault="000F6681" w:rsidP="000F6681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0F6681" w:rsidRDefault="000F6681" w:rsidP="000F6681">
      <w:pPr>
        <w:pStyle w:val="NumriData"/>
        <w:keepNext w:val="0"/>
      </w:pPr>
      <w:r>
        <w:t>Nr.314, datë 21.5.2004</w:t>
      </w:r>
    </w:p>
    <w:p w:rsidR="000F6681" w:rsidRDefault="000F6681" w:rsidP="000F6681">
      <w:pPr>
        <w:pStyle w:val="Paragrafi"/>
      </w:pPr>
    </w:p>
    <w:p w:rsidR="000F6681" w:rsidRDefault="000F6681" w:rsidP="000F6681">
      <w:pPr>
        <w:pStyle w:val="Titulli"/>
        <w:keepNext w:val="0"/>
      </w:pPr>
      <w:r>
        <w:t>Për një shtesë në vendimin nr.352, datë 3.5.1995 të këshillit të ministrave “për miratimin e certifikatAve të pronësisë së pasurive të paluajtshme”, të ndryshuar</w:t>
      </w:r>
    </w:p>
    <w:p w:rsidR="000F6681" w:rsidRDefault="000F6681" w:rsidP="000F6681">
      <w:pPr>
        <w:pStyle w:val="Paragrafi"/>
      </w:pPr>
    </w:p>
    <w:p w:rsidR="000F6681" w:rsidRDefault="000F6681" w:rsidP="000F6681">
      <w:pPr>
        <w:pStyle w:val="BazLigjPropozues"/>
      </w:pPr>
      <w:r>
        <w:t>Në mbështetje të nenit 100 të Kushtetutës, të neneve 28 dhe 56 të ligjit nr.7843, datë 13.7.1994 “Për regjistrimin e pasurive të paluajtshme”, të ndryshuar dhe të nenit 12/1 të ligjit nr.8402, datë 10.9.1998 “Për kontrollin dhe disiplinimin e punimeve të ndërtimit”, të ndryshuar, me propozimin e Zëvendëskryeministrit, Këshilli i Ministrave</w:t>
      </w:r>
    </w:p>
    <w:p w:rsidR="000F6681" w:rsidRDefault="000F6681" w:rsidP="000F6681">
      <w:pPr>
        <w:pStyle w:val="Paragrafi"/>
      </w:pPr>
    </w:p>
    <w:p w:rsidR="000F6681" w:rsidRDefault="000F6681" w:rsidP="000F6681">
      <w:pPr>
        <w:pStyle w:val="VENDOSI"/>
      </w:pPr>
      <w:r>
        <w:t>Vendosi:</w:t>
      </w:r>
    </w:p>
    <w:p w:rsidR="000F6681" w:rsidRDefault="000F6681" w:rsidP="000F6681">
      <w:pPr>
        <w:pStyle w:val="Paragrafi"/>
      </w:pPr>
    </w:p>
    <w:p w:rsidR="000F6681" w:rsidRDefault="000F6681" w:rsidP="000F6681">
      <w:pPr>
        <w:pStyle w:val="Paragrafi"/>
      </w:pPr>
      <w:r>
        <w:t>Në vendimin nr.352, datë 3.5.1995 të Këshillit të Ministrave, të ndryshuar, pas lidhjeve, që i bashkëlidhen vendimit të shtohet lidhja “Certifikata provizore për regjistrimin e karabinasë”, e cila i bashkëlidhet këtij vendimi.</w:t>
      </w:r>
    </w:p>
    <w:p w:rsidR="000F6681" w:rsidRDefault="000F6681" w:rsidP="000F6681">
      <w:pPr>
        <w:pStyle w:val="Paragrafi"/>
      </w:pPr>
      <w:r>
        <w:t>Ky vendim hyn në fuqi pas botimit në Fletoren Zyrtare.</w:t>
      </w:r>
    </w:p>
    <w:p w:rsidR="000F6681" w:rsidRDefault="000F6681" w:rsidP="000F6681">
      <w:pPr>
        <w:pStyle w:val="Paragrafi"/>
      </w:pPr>
    </w:p>
    <w:p w:rsidR="000F6681" w:rsidRDefault="000F6681" w:rsidP="000F6681">
      <w:pPr>
        <w:pStyle w:val="Autoriteti"/>
        <w:keepNext w:val="0"/>
      </w:pPr>
      <w:r>
        <w:t xml:space="preserve">Kryeministri </w:t>
      </w:r>
    </w:p>
    <w:p w:rsidR="000F6681" w:rsidRDefault="000F6681" w:rsidP="000F6681">
      <w:pPr>
        <w:pStyle w:val="AutoritetiEmer"/>
      </w:pPr>
      <w:r>
        <w:t xml:space="preserve">Fatos Nano </w:t>
      </w:r>
    </w:p>
    <w:p w:rsidR="000F6681" w:rsidRDefault="000F6681" w:rsidP="000F6681">
      <w:pPr>
        <w:pStyle w:val="Paragrafi"/>
      </w:pPr>
    </w:p>
    <w:p w:rsidR="000F6681" w:rsidRDefault="000F6681" w:rsidP="000F6681">
      <w:pPr>
        <w:pStyle w:val="Paragrafi"/>
      </w:pPr>
    </w:p>
    <w:p w:rsidR="000F6681" w:rsidRDefault="000F6681" w:rsidP="000F6681">
      <w:pPr>
        <w:pStyle w:val="Paragrafi"/>
      </w:pPr>
    </w:p>
    <w:p w:rsidR="000F6681" w:rsidRDefault="000F6681" w:rsidP="000F6681">
      <w:pPr>
        <w:pStyle w:val="Paragrafi"/>
      </w:pPr>
    </w:p>
    <w:p w:rsidR="000F6681" w:rsidRDefault="000F6681" w:rsidP="000F6681">
      <w:pPr>
        <w:pStyle w:val="Paragrafi"/>
      </w:pPr>
    </w:p>
    <w:p w:rsidR="000F6681" w:rsidRDefault="000F6681" w:rsidP="000F6681">
      <w:pPr>
        <w:pStyle w:val="Paragrafi"/>
      </w:pPr>
    </w:p>
    <w:p w:rsidR="000F6681" w:rsidRDefault="000F6681" w:rsidP="000F6681">
      <w:pPr>
        <w:pStyle w:val="Paragrafi"/>
      </w:pPr>
    </w:p>
    <w:p w:rsidR="000F6681" w:rsidRDefault="000F6681" w:rsidP="000F6681">
      <w:pPr>
        <w:pStyle w:val="Paragrafi"/>
      </w:pPr>
    </w:p>
    <w:p w:rsidR="000F6681" w:rsidRDefault="000F6681" w:rsidP="000F6681">
      <w:pPr>
        <w:pStyle w:val="Paragrafi"/>
      </w:pPr>
    </w:p>
    <w:p w:rsidR="000F6681" w:rsidRDefault="000F6681" w:rsidP="000F6681">
      <w:pPr>
        <w:pStyle w:val="Paragrafi"/>
      </w:pPr>
    </w:p>
    <w:p w:rsidR="000F6681" w:rsidRDefault="000F6681" w:rsidP="000F6681">
      <w:pPr>
        <w:pStyle w:val="Paragrafi"/>
      </w:pPr>
    </w:p>
    <w:p w:rsidR="000F6681" w:rsidRDefault="000F6681" w:rsidP="000F6681">
      <w:pPr>
        <w:pStyle w:val="Paragrafi"/>
      </w:pPr>
    </w:p>
    <w:p w:rsidR="000F6681" w:rsidRDefault="000F6681" w:rsidP="000F6681">
      <w:pPr>
        <w:pStyle w:val="Paragrafi"/>
      </w:pPr>
    </w:p>
    <w:p w:rsidR="000F6681" w:rsidRDefault="000F6681" w:rsidP="000F6681">
      <w:pPr>
        <w:pStyle w:val="Paragrafi"/>
      </w:pPr>
    </w:p>
    <w:p w:rsidR="000F6681" w:rsidRDefault="000F6681" w:rsidP="000F6681">
      <w:pPr>
        <w:pStyle w:val="Paragrafi"/>
      </w:pPr>
    </w:p>
    <w:p w:rsidR="000F6681" w:rsidRDefault="000F6681" w:rsidP="000F6681">
      <w:pPr>
        <w:pStyle w:val="Paragrafi"/>
      </w:pPr>
    </w:p>
    <w:p w:rsidR="000F6681" w:rsidRDefault="000F6681" w:rsidP="000F6681">
      <w:pPr>
        <w:pStyle w:val="Paragrafi"/>
      </w:pPr>
    </w:p>
    <w:p w:rsidR="000F6681" w:rsidRDefault="000F6681" w:rsidP="000F6681">
      <w:pPr>
        <w:pStyle w:val="Paragrafi"/>
      </w:pPr>
    </w:p>
    <w:p w:rsidR="000F6681" w:rsidRDefault="000F6681" w:rsidP="000F6681">
      <w:pPr>
        <w:pStyle w:val="Paragrafi"/>
      </w:pPr>
    </w:p>
    <w:p w:rsidR="000F6681" w:rsidRDefault="000F6681" w:rsidP="000F6681">
      <w:pPr>
        <w:pStyle w:val="Paragrafi"/>
      </w:pPr>
    </w:p>
    <w:p w:rsidR="000F6681" w:rsidRDefault="000F6681" w:rsidP="000F6681">
      <w:pPr>
        <w:pStyle w:val="Paragrafi"/>
      </w:pPr>
    </w:p>
    <w:p w:rsidR="000F6681" w:rsidRDefault="000F6681" w:rsidP="000F6681">
      <w:pPr>
        <w:pStyle w:val="Paragrafi"/>
      </w:pPr>
    </w:p>
    <w:p w:rsidR="000F6681" w:rsidRDefault="000F6681" w:rsidP="000F6681">
      <w:pPr>
        <w:pStyle w:val="Paragrafi"/>
      </w:pPr>
    </w:p>
    <w:p w:rsidR="000F6681" w:rsidRDefault="000F6681" w:rsidP="000F6681">
      <w:pPr>
        <w:pStyle w:val="Paragrafi"/>
      </w:pPr>
    </w:p>
    <w:p w:rsidR="000F6681" w:rsidRDefault="000F6681" w:rsidP="000F6681">
      <w:pPr>
        <w:pStyle w:val="Paragrafi"/>
      </w:pPr>
    </w:p>
    <w:p w:rsidR="000F6681" w:rsidRDefault="000F6681" w:rsidP="000F6681">
      <w:pPr>
        <w:pStyle w:val="Paragrafi"/>
      </w:pPr>
    </w:p>
    <w:p w:rsidR="000F6681" w:rsidRDefault="000F6681" w:rsidP="000F6681">
      <w:pPr>
        <w:pStyle w:val="Paragrafi"/>
      </w:pPr>
    </w:p>
    <w:p w:rsidR="000F6681" w:rsidRDefault="000F6681" w:rsidP="000F6681">
      <w:pPr>
        <w:pStyle w:val="Paragrafi"/>
      </w:pPr>
    </w:p>
    <w:p w:rsidR="000F6681" w:rsidRDefault="000F6681" w:rsidP="000F6681">
      <w:pPr>
        <w:pStyle w:val="Paragrafi"/>
      </w:pPr>
    </w:p>
    <w:p w:rsidR="000F6681" w:rsidRDefault="000F6681" w:rsidP="000F6681">
      <w:pPr>
        <w:pStyle w:val="Paragrafi"/>
      </w:pPr>
    </w:p>
    <w:p w:rsidR="000F6681" w:rsidRDefault="000F6681" w:rsidP="000F6681">
      <w:pPr>
        <w:pStyle w:val="Paragrafi"/>
      </w:pPr>
    </w:p>
    <w:p w:rsidR="000F6681" w:rsidRDefault="000F6681" w:rsidP="000F6681">
      <w:pPr>
        <w:pStyle w:val="Paragrafi"/>
      </w:pPr>
    </w:p>
    <w:p w:rsidR="000F6681" w:rsidRDefault="000F6681" w:rsidP="00727BCA">
      <w:pPr>
        <w:pStyle w:val="Figure"/>
      </w:pPr>
    </w:p>
    <w:p w:rsidR="00A0784B" w:rsidRPr="003941D1" w:rsidRDefault="00776CC4" w:rsidP="00727BCA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937885" cy="8573770"/>
            <wp:effectExtent l="0" t="0" r="5715" b="0"/>
            <wp:docPr id="1" name="Picture 1" descr="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1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57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0F6681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27BCA"/>
    <w:rsid w:val="0074183C"/>
    <w:rsid w:val="00767527"/>
    <w:rsid w:val="00776CC4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1CCBB81-646E-45C7-A68C-881E8D33F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2019-03-14T17:20:00Z</dcterms:created>
  <dcterms:modified xsi:type="dcterms:W3CDTF">2019-03-14T17:20:00Z</dcterms:modified>
</cp:coreProperties>
</file>