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149" w:rsidRPr="00D3482A" w:rsidRDefault="00DA4149" w:rsidP="00DA4149">
      <w:pPr>
        <w:pStyle w:val="Akti"/>
      </w:pPr>
      <w:bookmarkStart w:id="0" w:name="_GoBack"/>
      <w:bookmarkEnd w:id="0"/>
      <w:r w:rsidRPr="00D3482A">
        <w:t>VENDIM</w:t>
      </w:r>
    </w:p>
    <w:p w:rsidR="00DA4149" w:rsidRPr="00D3482A" w:rsidRDefault="00DA4149" w:rsidP="00DA4149">
      <w:pPr>
        <w:pStyle w:val="NumriData"/>
      </w:pPr>
      <w:r>
        <w:t>Nr.</w:t>
      </w:r>
      <w:r w:rsidRPr="00D3482A">
        <w:t>339, datë 1.6.2004</w:t>
      </w:r>
    </w:p>
    <w:p w:rsidR="00DA4149" w:rsidRPr="00D3482A" w:rsidRDefault="00DA4149" w:rsidP="00DA4149">
      <w:pPr>
        <w:pStyle w:val="Paragrafi"/>
        <w:rPr>
          <w:sz w:val="18"/>
        </w:rPr>
      </w:pPr>
    </w:p>
    <w:p w:rsidR="00DA4149" w:rsidRPr="00D3482A" w:rsidRDefault="00DA4149" w:rsidP="00DA4149">
      <w:pPr>
        <w:pStyle w:val="Titulli"/>
      </w:pPr>
      <w:r w:rsidRPr="00D3482A">
        <w:t>PËR SISTEMIMIN ME MJEDISE PUNE TË DISA INSTITUCIONEVE SHTETËRORE DHE P</w:t>
      </w:r>
      <w:r>
        <w:t>ËR NJË NDRYSHIM NË VENDIMIN NR.</w:t>
      </w:r>
      <w:r w:rsidRPr="00D3482A">
        <w:t>515, DATË 18.7.2003 TË KËSHILLIT TË MINISTRAVE “PËR MIRATIMIN E LISTËS SË INVENTARIT TË PRONAVE TË PALUAJTSHME SHTETËRORE, TË CILAT I KALOJNË NË PËRGJEGJËSI ADMINISTRIMI MINISTRISË SË MBROJTJES”</w:t>
      </w:r>
    </w:p>
    <w:p w:rsidR="00DA4149" w:rsidRPr="00D3482A" w:rsidRDefault="00DA4149" w:rsidP="00DA4149">
      <w:pPr>
        <w:pStyle w:val="Paragrafi"/>
        <w:rPr>
          <w:sz w:val="18"/>
        </w:rPr>
      </w:pPr>
    </w:p>
    <w:p w:rsidR="00DA4149" w:rsidRPr="00D3482A" w:rsidRDefault="00DA4149" w:rsidP="00DA4149">
      <w:pPr>
        <w:pStyle w:val="BazLigjPropozues"/>
      </w:pPr>
      <w:r w:rsidRPr="00D3482A">
        <w:t>Në mbështetje të nenit 100 të Kushtetutës dhe të neneve 13 e 15 shkronja “c” të ligjit nr. 8743, datë 22.2.2001 “Për pronat e paluajtshme të shtetit”, me propozimin e Ministrit të Shtetit për Koordinimin, Këshilli i Ministrave</w:t>
      </w:r>
    </w:p>
    <w:p w:rsidR="00DA4149" w:rsidRPr="00D3482A" w:rsidRDefault="00DA4149" w:rsidP="00DA4149">
      <w:pPr>
        <w:pStyle w:val="Paragrafi"/>
        <w:rPr>
          <w:sz w:val="18"/>
        </w:rPr>
      </w:pPr>
    </w:p>
    <w:p w:rsidR="00DA4149" w:rsidRPr="00D3482A" w:rsidRDefault="00DA4149" w:rsidP="00DA4149">
      <w:pPr>
        <w:pStyle w:val="VENDOSI"/>
      </w:pPr>
      <w:r w:rsidRPr="00D3482A">
        <w:t>VENDOSI:</w:t>
      </w:r>
    </w:p>
    <w:p w:rsidR="00DA4149" w:rsidRPr="00D3482A" w:rsidRDefault="00DA4149" w:rsidP="00DA4149">
      <w:pPr>
        <w:pStyle w:val="Paragrafi"/>
        <w:rPr>
          <w:sz w:val="18"/>
        </w:rPr>
      </w:pPr>
    </w:p>
    <w:p w:rsidR="00DA4149" w:rsidRPr="00D3482A" w:rsidRDefault="00DA4149" w:rsidP="00DA4149">
      <w:pPr>
        <w:pStyle w:val="Paragrafi"/>
      </w:pPr>
      <w:r w:rsidRPr="00D3482A">
        <w:t>1.</w:t>
      </w:r>
      <w:r>
        <w:t xml:space="preserve"> </w:t>
      </w:r>
      <w:r w:rsidRPr="00D3482A">
        <w:t>Mjediset e studios lëvizëse dhe të ateliesë së piktorëve të Radiotelevizionit Shqiptar, së bashku me truallin funksional, në përdorim të këtij institucioni, në rrugën “Abdi Kazani”, në Tiranë, sipas genplanit nr.1, që i bashkëlidhet këtij vendimi dhe është pjesë përbërëse e tij, t’i kalojnë në përgjegjësi administrimi Ministrisë së Integrimit Europian.</w:t>
      </w:r>
    </w:p>
    <w:p w:rsidR="00DA4149" w:rsidRPr="00D3482A" w:rsidRDefault="00DA4149" w:rsidP="00DA4149">
      <w:pPr>
        <w:pStyle w:val="Paragrafi"/>
      </w:pPr>
      <w:r w:rsidRPr="00D3482A">
        <w:t>2.</w:t>
      </w:r>
      <w:r>
        <w:t xml:space="preserve"> Prona me numër rendor 72, “Sh.a. Elektronika e u</w:t>
      </w:r>
      <w:r w:rsidRPr="00D3482A">
        <w:t>shtrisë”, në administrim të Ministrisë së Mbrojtjes, në rrugën “Myslym Keta”, Tiranë, sipas genplanit nr.2, që i bashkëlidhet këtij vendimi dhe është pjesë përbërëse e tij, të hiqet nga lista e inventarit të pronave të paluajtshme shtetërore, e c</w:t>
      </w:r>
      <w:r>
        <w:t>ila i bashkëlidhet vendimit nr.</w:t>
      </w:r>
      <w:r w:rsidRPr="00D3482A">
        <w:t>515, datë 18.7.2003 të Këshillit të Ministrave, dhe t’i kalojë në përgjegjësi administrimi Institutit të Trajnimit të Administratës Publike.</w:t>
      </w:r>
    </w:p>
    <w:p w:rsidR="00DA4149" w:rsidRPr="00D3482A" w:rsidRDefault="00DA4149" w:rsidP="00DA4149">
      <w:pPr>
        <w:pStyle w:val="Paragrafi"/>
      </w:pPr>
      <w:r w:rsidRPr="00D3482A">
        <w:t>3. Mjediset, që aktualisht i ka në përdorim Instituti i Trajnimit të Administratës Publike, në bulevardin “Zogu I”, pas rikonstruksionit të mjediseve të shoqërisë anonime</w:t>
      </w:r>
      <w:r>
        <w:t xml:space="preserve"> </w:t>
      </w:r>
      <w:r w:rsidRPr="00D3482A">
        <w:t>”Elekronika e ushtrisë”, t’i kalojnë në përgjegjësi administrimi Komitetit Shtetëror për Kultet.</w:t>
      </w:r>
    </w:p>
    <w:p w:rsidR="00DA4149" w:rsidRPr="00D3482A" w:rsidRDefault="00DA4149" w:rsidP="00DA4149">
      <w:pPr>
        <w:pStyle w:val="Paragrafi"/>
      </w:pPr>
      <w:r w:rsidRPr="00D3482A">
        <w:t>4. Ngarkohen Ministri i Shtetit për Koordinimin, Ministri i Mbrojtjes, Ministri i Integrimit Europian, Drejtori i Përgjithshëm i Radiotelevizionit Shqiptar, kryetari i Komitetit Shtetëror për Kultet dhe Kryeregjistruesi i Zyrës Qendrore të Regjistrimit të Pasurive të Paluajtshme të ndjekin procedurat për zbatimin e këtij vendimi.</w:t>
      </w:r>
    </w:p>
    <w:p w:rsidR="00DA4149" w:rsidRPr="00D3482A" w:rsidRDefault="00DA4149" w:rsidP="00DA4149">
      <w:pPr>
        <w:pStyle w:val="Paragrafi"/>
      </w:pPr>
      <w:r>
        <w:t>5. Vendimi nr.</w:t>
      </w:r>
      <w:r w:rsidRPr="00D3482A">
        <w:t xml:space="preserve">47, datë 22.1.2004 i Këshillit të Ministrave “Për sistemimin me mjedise të </w:t>
      </w:r>
      <w:r>
        <w:t>disa institucioneve shtetërore"</w:t>
      </w:r>
      <w:r w:rsidRPr="00D3482A">
        <w:t>, shfuqizohet.</w:t>
      </w:r>
    </w:p>
    <w:p w:rsidR="00DA4149" w:rsidRPr="00D3482A" w:rsidRDefault="00DA4149" w:rsidP="00DA4149">
      <w:pPr>
        <w:pStyle w:val="Paragrafi"/>
      </w:pPr>
      <w:r w:rsidRPr="00D3482A">
        <w:t>Ky vendim hyn në fuqi pas botimit në Fletoren Zyrtare.</w:t>
      </w:r>
    </w:p>
    <w:p w:rsidR="00DA4149" w:rsidRPr="00D3482A" w:rsidRDefault="00DA4149" w:rsidP="00DA4149">
      <w:pPr>
        <w:pStyle w:val="Paragrafi"/>
      </w:pPr>
    </w:p>
    <w:p w:rsidR="00DA4149" w:rsidRPr="00D3482A" w:rsidRDefault="00DA4149" w:rsidP="00DA4149">
      <w:pPr>
        <w:pStyle w:val="Autoriteti"/>
      </w:pPr>
      <w:r w:rsidRPr="00D3482A">
        <w:t>KRYEMINISTRI</w:t>
      </w:r>
    </w:p>
    <w:p w:rsidR="00DA4149" w:rsidRDefault="00DA4149" w:rsidP="00DA4149">
      <w:pPr>
        <w:pStyle w:val="AutoritetiEmer"/>
      </w:pPr>
      <w:r w:rsidRPr="00D3482A">
        <w:t>Fatos Nano</w:t>
      </w:r>
    </w:p>
    <w:p w:rsidR="00DA4149" w:rsidRDefault="00B160CE" w:rsidP="00DA4149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8206105"/>
            <wp:effectExtent l="0" t="0" r="0" b="4445"/>
            <wp:docPr id="1" name="Picture 1" descr="33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9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149" w:rsidRDefault="00DA4149" w:rsidP="00DA4149">
      <w:pPr>
        <w:pStyle w:val="Akti"/>
      </w:pPr>
    </w:p>
    <w:p w:rsidR="00DA4149" w:rsidRDefault="00DA4149" w:rsidP="00DA4149">
      <w:pPr>
        <w:pStyle w:val="Akti"/>
      </w:pPr>
    </w:p>
    <w:p w:rsidR="00DA4149" w:rsidRDefault="00DA4149" w:rsidP="00DA4149">
      <w:pPr>
        <w:pStyle w:val="Akti"/>
      </w:pPr>
    </w:p>
    <w:p w:rsidR="00DA4149" w:rsidRDefault="00B160CE" w:rsidP="00DA4149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28640" cy="8063230"/>
            <wp:effectExtent l="0" t="0" r="0" b="0"/>
            <wp:docPr id="2" name="Picture 2" descr="33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9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40" cy="80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160CE"/>
    <w:rsid w:val="00B673CE"/>
    <w:rsid w:val="00BB5AB5"/>
    <w:rsid w:val="00BC6B73"/>
    <w:rsid w:val="00C22BA7"/>
    <w:rsid w:val="00C36B40"/>
    <w:rsid w:val="00C7710C"/>
    <w:rsid w:val="00D1319A"/>
    <w:rsid w:val="00D92AC6"/>
    <w:rsid w:val="00DA4149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FB0906-A834-4641-AE01-A12CDF4A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2019-03-14T17:21:00Z</dcterms:created>
  <dcterms:modified xsi:type="dcterms:W3CDTF">2019-03-14T17:21:00Z</dcterms:modified>
</cp:coreProperties>
</file>