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FB0" w:rsidRPr="006E0056" w:rsidRDefault="00174FB0" w:rsidP="00174FB0">
      <w:pPr>
        <w:pStyle w:val="Paragrafi"/>
        <w:rPr>
          <w:szCs w:val="22"/>
        </w:rPr>
      </w:pPr>
      <w:bookmarkStart w:id="0" w:name="_GoBack"/>
      <w:bookmarkEnd w:id="0"/>
    </w:p>
    <w:p w:rsidR="00174FB0" w:rsidRPr="006E0056" w:rsidRDefault="00174FB0" w:rsidP="00174FB0">
      <w:pPr>
        <w:pStyle w:val="Akti"/>
        <w:keepNext w:val="0"/>
      </w:pPr>
      <w:r w:rsidRPr="006E0056">
        <w:t xml:space="preserve">Vendim </w:t>
      </w:r>
    </w:p>
    <w:p w:rsidR="00174FB0" w:rsidRPr="006E0056" w:rsidRDefault="00174FB0" w:rsidP="00174FB0">
      <w:pPr>
        <w:pStyle w:val="NumriData"/>
        <w:keepNext w:val="0"/>
        <w:rPr>
          <w:szCs w:val="22"/>
        </w:rPr>
      </w:pPr>
      <w:r w:rsidRPr="006E0056">
        <w:rPr>
          <w:szCs w:val="22"/>
        </w:rPr>
        <w:t>Nr.368, datë 11.6.2004</w:t>
      </w:r>
    </w:p>
    <w:p w:rsidR="00174FB0" w:rsidRPr="00015407" w:rsidRDefault="00174FB0" w:rsidP="00174FB0">
      <w:pPr>
        <w:pStyle w:val="Paragrafi"/>
        <w:rPr>
          <w:sz w:val="14"/>
          <w:szCs w:val="22"/>
        </w:rPr>
      </w:pPr>
    </w:p>
    <w:p w:rsidR="00174FB0" w:rsidRPr="006E0056" w:rsidRDefault="00174FB0" w:rsidP="00174FB0">
      <w:pPr>
        <w:pStyle w:val="Titulli"/>
        <w:keepNext w:val="0"/>
      </w:pPr>
      <w:r w:rsidRPr="006E0056">
        <w:t>Për një ndryshim e shtesë në vendimin nr.241, datë 18.5.2</w:t>
      </w:r>
      <w:r>
        <w:t>000 të Këshillit të Ministrave</w:t>
      </w:r>
      <w:r w:rsidRPr="006E0056">
        <w:t xml:space="preserve"> “Për riorganizimin dhe funksionimin e k</w:t>
      </w:r>
      <w:r>
        <w:t>omisionit të çmimeve të barnave"</w:t>
      </w:r>
    </w:p>
    <w:p w:rsidR="00174FB0" w:rsidRPr="00015407" w:rsidRDefault="00174FB0" w:rsidP="00174FB0">
      <w:pPr>
        <w:pStyle w:val="Paragrafi"/>
        <w:rPr>
          <w:sz w:val="8"/>
          <w:szCs w:val="22"/>
        </w:rPr>
      </w:pPr>
    </w:p>
    <w:p w:rsidR="00174FB0" w:rsidRPr="006E0056" w:rsidRDefault="00174FB0" w:rsidP="00174FB0">
      <w:pPr>
        <w:pStyle w:val="BazLigjPropozues"/>
        <w:keepNext w:val="0"/>
      </w:pPr>
      <w:r w:rsidRPr="006E0056">
        <w:t>Në mbështetje të nenit 100 të Ku</w:t>
      </w:r>
      <w:r>
        <w:t>shtetutës dhe të neneve 44 e 45</w:t>
      </w:r>
      <w:r w:rsidRPr="006E0056">
        <w:t xml:space="preserve"> të ligj</w:t>
      </w:r>
      <w:r>
        <w:t>it nr.7815, datë 20.4.1994</w:t>
      </w:r>
      <w:r w:rsidRPr="006E0056">
        <w:t xml:space="preserve"> “Për barnat”</w:t>
      </w:r>
      <w:r>
        <w:t>, me propozimin e Ministrit të S</w:t>
      </w:r>
      <w:r w:rsidRPr="006E0056">
        <w:t>hëndetësisë, Këshilli i Ministrave</w:t>
      </w:r>
    </w:p>
    <w:p w:rsidR="00174FB0" w:rsidRPr="00015407" w:rsidRDefault="00174FB0" w:rsidP="00174FB0">
      <w:pPr>
        <w:pStyle w:val="Paragrafi"/>
        <w:rPr>
          <w:sz w:val="12"/>
          <w:szCs w:val="22"/>
        </w:rPr>
      </w:pPr>
    </w:p>
    <w:p w:rsidR="00174FB0" w:rsidRPr="006E0056" w:rsidRDefault="00174FB0" w:rsidP="00174FB0">
      <w:pPr>
        <w:pStyle w:val="VENDOSI"/>
        <w:keepNext w:val="0"/>
      </w:pPr>
      <w:r w:rsidRPr="006E0056">
        <w:t>Vendosi:</w:t>
      </w:r>
    </w:p>
    <w:p w:rsidR="00174FB0" w:rsidRPr="00015407" w:rsidRDefault="00174FB0" w:rsidP="00174FB0">
      <w:pPr>
        <w:pStyle w:val="Paragrafi"/>
        <w:rPr>
          <w:sz w:val="10"/>
          <w:szCs w:val="22"/>
        </w:rPr>
      </w:pPr>
    </w:p>
    <w:p w:rsidR="00174FB0" w:rsidRPr="006E0056" w:rsidRDefault="00174FB0" w:rsidP="00174FB0">
      <w:pPr>
        <w:pStyle w:val="Paragrafi"/>
        <w:rPr>
          <w:szCs w:val="22"/>
        </w:rPr>
      </w:pPr>
      <w:r w:rsidRPr="006E0056">
        <w:rPr>
          <w:szCs w:val="22"/>
        </w:rPr>
        <w:t xml:space="preserve">Në </w:t>
      </w:r>
      <w:r>
        <w:rPr>
          <w:szCs w:val="22"/>
        </w:rPr>
        <w:t>vendimin nr.241, datë 18.5.2000</w:t>
      </w:r>
      <w:r w:rsidRPr="006E0056">
        <w:rPr>
          <w:szCs w:val="22"/>
        </w:rPr>
        <w:t xml:space="preserve"> të K</w:t>
      </w:r>
      <w:r>
        <w:rPr>
          <w:szCs w:val="22"/>
        </w:rPr>
        <w:t>ëshillit të Ministrave, të bëhet</w:t>
      </w:r>
      <w:r w:rsidRPr="006E0056">
        <w:rPr>
          <w:szCs w:val="22"/>
        </w:rPr>
        <w:t xml:space="preserve"> ky ndryshim e kjo shtesë:</w:t>
      </w:r>
    </w:p>
    <w:p w:rsidR="00174FB0" w:rsidRPr="006E0056" w:rsidRDefault="00174FB0" w:rsidP="00174FB0">
      <w:pPr>
        <w:pStyle w:val="Paragrafi"/>
        <w:rPr>
          <w:szCs w:val="22"/>
        </w:rPr>
      </w:pPr>
      <w:r w:rsidRPr="006E0056">
        <w:rPr>
          <w:szCs w:val="22"/>
        </w:rPr>
        <w:t>1. Pika 1 ndryshohet si më poshtë vijon:</w:t>
      </w:r>
    </w:p>
    <w:p w:rsidR="00174FB0" w:rsidRPr="006E0056" w:rsidRDefault="00174FB0" w:rsidP="00174FB0">
      <w:pPr>
        <w:pStyle w:val="Paragrafi"/>
        <w:rPr>
          <w:szCs w:val="22"/>
        </w:rPr>
      </w:pPr>
      <w:r>
        <w:rPr>
          <w:szCs w:val="22"/>
        </w:rPr>
        <w:t>“1. R</w:t>
      </w:r>
      <w:r w:rsidRPr="006E0056">
        <w:rPr>
          <w:szCs w:val="22"/>
        </w:rPr>
        <w:t>iorganizimin e Komi</w:t>
      </w:r>
      <w:r>
        <w:rPr>
          <w:szCs w:val="22"/>
        </w:rPr>
        <w:t>sionit të Çmimeve të Barnave pra</w:t>
      </w:r>
      <w:r w:rsidRPr="006E0056">
        <w:rPr>
          <w:szCs w:val="22"/>
        </w:rPr>
        <w:t>në Ministrisë së Shëndetësisë, i cili të përbëhet nga kryetari dhe 8 anëtarë përfaqësues nga:</w:t>
      </w:r>
    </w:p>
    <w:p w:rsidR="00174FB0" w:rsidRPr="006E0056" w:rsidRDefault="00174FB0" w:rsidP="00174FB0">
      <w:pPr>
        <w:pStyle w:val="Paragrafi"/>
        <w:rPr>
          <w:szCs w:val="22"/>
        </w:rPr>
      </w:pPr>
      <w:r w:rsidRPr="006E0056">
        <w:rPr>
          <w:szCs w:val="22"/>
        </w:rPr>
        <w:t>- Ministria e Shëndetësisë</w:t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  <w:t>kryetari dhe 2 anëtarë;</w:t>
      </w:r>
    </w:p>
    <w:p w:rsidR="00174FB0" w:rsidRPr="006E0056" w:rsidRDefault="00174FB0" w:rsidP="00174FB0">
      <w:pPr>
        <w:pStyle w:val="Paragrafi"/>
        <w:rPr>
          <w:szCs w:val="22"/>
        </w:rPr>
      </w:pPr>
      <w:r w:rsidRPr="006E0056">
        <w:rPr>
          <w:szCs w:val="22"/>
        </w:rPr>
        <w:t xml:space="preserve">- Instituti i Sigurimeve të Kujdesit Shëndetësor </w:t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  <w:t xml:space="preserve">      </w:t>
      </w:r>
      <w:r w:rsidRPr="006E0056">
        <w:rPr>
          <w:szCs w:val="22"/>
        </w:rPr>
        <w:tab/>
        <w:t xml:space="preserve">       2 anëtarë;</w:t>
      </w:r>
    </w:p>
    <w:p w:rsidR="00174FB0" w:rsidRPr="006E0056" w:rsidRDefault="00174FB0" w:rsidP="00174FB0">
      <w:pPr>
        <w:pStyle w:val="Paragrafi"/>
        <w:rPr>
          <w:szCs w:val="22"/>
        </w:rPr>
      </w:pPr>
      <w:r w:rsidRPr="006E0056">
        <w:rPr>
          <w:szCs w:val="22"/>
        </w:rPr>
        <w:t xml:space="preserve">- Ministria e Financave </w:t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  <w:t xml:space="preserve">                  1 anëtar;</w:t>
      </w:r>
    </w:p>
    <w:p w:rsidR="00174FB0" w:rsidRPr="006E0056" w:rsidRDefault="00174FB0" w:rsidP="00174FB0">
      <w:pPr>
        <w:pStyle w:val="Paragrafi"/>
        <w:rPr>
          <w:szCs w:val="22"/>
        </w:rPr>
      </w:pPr>
      <w:r w:rsidRPr="006E0056">
        <w:rPr>
          <w:szCs w:val="22"/>
        </w:rPr>
        <w:t>- Shoqata e Grosistëve Farmaceutikë</w:t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  <w:t xml:space="preserve">       1 anëtar;</w:t>
      </w:r>
    </w:p>
    <w:p w:rsidR="00174FB0" w:rsidRPr="006E0056" w:rsidRDefault="00174FB0" w:rsidP="00174FB0">
      <w:pPr>
        <w:pStyle w:val="Paragrafi"/>
        <w:rPr>
          <w:szCs w:val="22"/>
        </w:rPr>
      </w:pPr>
      <w:r>
        <w:rPr>
          <w:szCs w:val="22"/>
        </w:rPr>
        <w:t>- Urdh</w:t>
      </w:r>
      <w:r w:rsidRPr="006E0056">
        <w:rPr>
          <w:szCs w:val="22"/>
        </w:rPr>
        <w:t>ri i Farmacistëve të Shqipërisë</w:t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  <w:t xml:space="preserve">                  1 anëtar;</w:t>
      </w:r>
    </w:p>
    <w:p w:rsidR="00174FB0" w:rsidRPr="006E0056" w:rsidRDefault="00174FB0" w:rsidP="00174FB0">
      <w:pPr>
        <w:pStyle w:val="Paragrafi"/>
        <w:rPr>
          <w:szCs w:val="22"/>
        </w:rPr>
      </w:pPr>
      <w:r>
        <w:rPr>
          <w:szCs w:val="22"/>
        </w:rPr>
        <w:t>- Shoqata e K</w:t>
      </w:r>
      <w:r w:rsidRPr="006E0056">
        <w:rPr>
          <w:szCs w:val="22"/>
        </w:rPr>
        <w:t>onsumatorëve të Shqipërisë</w:t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</w:r>
      <w:r w:rsidRPr="006E0056">
        <w:rPr>
          <w:szCs w:val="22"/>
        </w:rPr>
        <w:tab/>
        <w:t xml:space="preserve">       1 anëtar.”.</w:t>
      </w:r>
    </w:p>
    <w:p w:rsidR="00174FB0" w:rsidRPr="006E0056" w:rsidRDefault="00174FB0" w:rsidP="00174FB0">
      <w:pPr>
        <w:pStyle w:val="Paragrafi"/>
        <w:rPr>
          <w:szCs w:val="22"/>
        </w:rPr>
      </w:pPr>
      <w:r w:rsidRPr="006E0056">
        <w:rPr>
          <w:szCs w:val="22"/>
        </w:rPr>
        <w:t>2. Pas pikës 2 shtohet pika 2/1, me këtë përmbajtje:</w:t>
      </w:r>
    </w:p>
    <w:p w:rsidR="00174FB0" w:rsidRPr="006E0056" w:rsidRDefault="00174FB0" w:rsidP="00174FB0">
      <w:pPr>
        <w:pStyle w:val="Paragrafi"/>
        <w:rPr>
          <w:szCs w:val="22"/>
        </w:rPr>
      </w:pPr>
      <w:r w:rsidRPr="006E0056">
        <w:rPr>
          <w:szCs w:val="22"/>
        </w:rPr>
        <w:t>“2/1. ISKSH-ja mbledh dhe përpunon çmimet e barnave që rimbursohen, të cilat i</w:t>
      </w:r>
      <w:r>
        <w:rPr>
          <w:szCs w:val="22"/>
        </w:rPr>
        <w:t>a</w:t>
      </w:r>
      <w:r w:rsidRPr="006E0056">
        <w:rPr>
          <w:szCs w:val="22"/>
        </w:rPr>
        <w:t xml:space="preserve"> paraqet Komisioni</w:t>
      </w:r>
      <w:r>
        <w:rPr>
          <w:szCs w:val="22"/>
        </w:rPr>
        <w:t>t të</w:t>
      </w:r>
      <w:r w:rsidRPr="006E0056">
        <w:rPr>
          <w:szCs w:val="22"/>
        </w:rPr>
        <w:t xml:space="preserve"> Çmimeve të Barnave.”.</w:t>
      </w:r>
    </w:p>
    <w:p w:rsidR="00174FB0" w:rsidRPr="006E0056" w:rsidRDefault="00174FB0" w:rsidP="00174FB0">
      <w:pPr>
        <w:pStyle w:val="Paragrafi"/>
        <w:rPr>
          <w:szCs w:val="22"/>
        </w:rPr>
      </w:pPr>
      <w:r w:rsidRPr="006E0056">
        <w:rPr>
          <w:szCs w:val="22"/>
        </w:rPr>
        <w:t xml:space="preserve"> Ky vendim hyn në fuqi pas botimit në Fletoren Zyrtare.</w:t>
      </w:r>
    </w:p>
    <w:p w:rsidR="00174FB0" w:rsidRPr="006E0056" w:rsidRDefault="00174FB0" w:rsidP="00174FB0">
      <w:pPr>
        <w:pStyle w:val="Autoriteti"/>
        <w:keepNext w:val="0"/>
      </w:pPr>
      <w:r w:rsidRPr="006E0056">
        <w:t xml:space="preserve">Kryeministri </w:t>
      </w:r>
    </w:p>
    <w:p w:rsidR="00174FB0" w:rsidRDefault="00174FB0" w:rsidP="00174FB0">
      <w:pPr>
        <w:pStyle w:val="AutoritetiEmer"/>
      </w:pPr>
      <w:r w:rsidRPr="006E0056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74FB0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342D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418421-5200-4B6F-B933-CD378BDE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