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E0D" w:rsidRPr="00D464D2" w:rsidRDefault="00171E0D" w:rsidP="00171E0D">
      <w:pPr>
        <w:pStyle w:val="Paragrafi"/>
        <w:rPr>
          <w:szCs w:val="22"/>
        </w:rPr>
      </w:pPr>
      <w:bookmarkStart w:id="0" w:name="_GoBack"/>
      <w:bookmarkEnd w:id="0"/>
    </w:p>
    <w:p w:rsidR="00171E0D" w:rsidRPr="00D464D2" w:rsidRDefault="00171E0D" w:rsidP="00171E0D">
      <w:pPr>
        <w:pStyle w:val="Akti"/>
        <w:keepNext w:val="0"/>
      </w:pPr>
      <w:r w:rsidRPr="00D464D2">
        <w:t>Vendim</w:t>
      </w:r>
    </w:p>
    <w:p w:rsidR="00171E0D" w:rsidRPr="00D464D2" w:rsidRDefault="00171E0D" w:rsidP="00171E0D">
      <w:pPr>
        <w:pStyle w:val="NumriData"/>
        <w:keepNext w:val="0"/>
        <w:rPr>
          <w:szCs w:val="22"/>
        </w:rPr>
      </w:pPr>
      <w:r w:rsidRPr="00D464D2">
        <w:rPr>
          <w:szCs w:val="22"/>
        </w:rPr>
        <w:t>Nr.445, datë 9.7.2004</w:t>
      </w:r>
    </w:p>
    <w:p w:rsidR="00171E0D" w:rsidRPr="00201B33" w:rsidRDefault="00171E0D" w:rsidP="00171E0D">
      <w:pPr>
        <w:pStyle w:val="Paragrafi"/>
        <w:rPr>
          <w:sz w:val="14"/>
          <w:szCs w:val="22"/>
        </w:rPr>
      </w:pPr>
    </w:p>
    <w:p w:rsidR="00171E0D" w:rsidRPr="00D464D2" w:rsidRDefault="00171E0D" w:rsidP="00171E0D">
      <w:pPr>
        <w:pStyle w:val="Titulli"/>
        <w:keepNext w:val="0"/>
      </w:pPr>
      <w:r w:rsidRPr="00D464D2">
        <w:t>Për miratimin e tarifave të shkollave pasuniversitare (shpu) të universitetit politek</w:t>
      </w:r>
      <w:r w:rsidR="00E727D5">
        <w:t>n</w:t>
      </w:r>
      <w:r w:rsidRPr="00D464D2">
        <w:t>ik të tiranës</w:t>
      </w:r>
    </w:p>
    <w:p w:rsidR="00171E0D" w:rsidRPr="00201B33" w:rsidRDefault="00171E0D" w:rsidP="00171E0D">
      <w:pPr>
        <w:pStyle w:val="Paragrafi"/>
        <w:rPr>
          <w:sz w:val="16"/>
          <w:szCs w:val="22"/>
        </w:rPr>
      </w:pPr>
    </w:p>
    <w:p w:rsidR="00171E0D" w:rsidRPr="00D464D2" w:rsidRDefault="00171E0D" w:rsidP="00171E0D">
      <w:pPr>
        <w:pStyle w:val="BazLigjPropozues"/>
        <w:keepNext w:val="0"/>
      </w:pPr>
      <w:r w:rsidRPr="00D464D2">
        <w:t xml:space="preserve">Në mbështetje të nenit 100 të Kushtetutës dhe të neneve 24 e 38 të ligjit nr.8461, datë 25.2.1999 “Për arsimin e lartë në Republikën e Shqipërisë”, të ndryshuar, me propozimin e Ministrit të Arsimit dhe të Shkencës, Këshilli i Ministrave </w:t>
      </w:r>
    </w:p>
    <w:p w:rsidR="00171E0D" w:rsidRPr="00201B33" w:rsidRDefault="00171E0D" w:rsidP="00171E0D">
      <w:pPr>
        <w:pStyle w:val="Paragrafi"/>
        <w:rPr>
          <w:sz w:val="16"/>
          <w:szCs w:val="22"/>
        </w:rPr>
      </w:pPr>
    </w:p>
    <w:p w:rsidR="00171E0D" w:rsidRPr="00D464D2" w:rsidRDefault="00171E0D" w:rsidP="00171E0D">
      <w:pPr>
        <w:pStyle w:val="VENDOSI"/>
        <w:keepNext w:val="0"/>
      </w:pPr>
      <w:r w:rsidRPr="00D464D2">
        <w:t>Vendosi:</w:t>
      </w:r>
    </w:p>
    <w:p w:rsidR="00171E0D" w:rsidRPr="00201B33" w:rsidRDefault="00171E0D" w:rsidP="00171E0D">
      <w:pPr>
        <w:pStyle w:val="Paragrafi"/>
        <w:rPr>
          <w:sz w:val="16"/>
          <w:szCs w:val="22"/>
        </w:rPr>
      </w:pPr>
    </w:p>
    <w:p w:rsidR="00171E0D" w:rsidRPr="00D464D2" w:rsidRDefault="00171E0D" w:rsidP="00171E0D">
      <w:pPr>
        <w:pStyle w:val="Paragrafi"/>
        <w:rPr>
          <w:szCs w:val="22"/>
        </w:rPr>
      </w:pPr>
      <w:r w:rsidRPr="00D464D2">
        <w:rPr>
          <w:szCs w:val="22"/>
        </w:rPr>
        <w:t>1. Tarifat e shkollimit në s</w:t>
      </w:r>
      <w:r>
        <w:rPr>
          <w:szCs w:val="22"/>
        </w:rPr>
        <w:t>hkollat</w:t>
      </w:r>
      <w:r w:rsidRPr="00D464D2">
        <w:rPr>
          <w:szCs w:val="22"/>
        </w:rPr>
        <w:t xml:space="preserve"> pasuniversitare (SHPU), pranë Fakultetit të Inxhin</w:t>
      </w:r>
      <w:r>
        <w:rPr>
          <w:szCs w:val="22"/>
        </w:rPr>
        <w:t>i</w:t>
      </w:r>
      <w:r w:rsidRPr="00D464D2">
        <w:rPr>
          <w:szCs w:val="22"/>
        </w:rPr>
        <w:t>erisë së Ndërtimit, në degët inxhinieri ndërtimi e përgjithshme, inxhinieri mjedisi, inxhinieri hidroteknike, inxhinieri gjeodezi dhe pranë fakulteteve të tjera të Universitetit Politeknik të Tiranës, të jenë si më poshtë vijojnë:</w:t>
      </w:r>
    </w:p>
    <w:p w:rsidR="00171E0D" w:rsidRPr="00201B33" w:rsidRDefault="00171E0D" w:rsidP="00171E0D">
      <w:pPr>
        <w:pStyle w:val="Paragrafi"/>
        <w:rPr>
          <w:sz w:val="16"/>
          <w:szCs w:val="22"/>
        </w:rPr>
      </w:pPr>
    </w:p>
    <w:tbl>
      <w:tblPr>
        <w:tblStyle w:val="TableGrid"/>
        <w:tblW w:w="0" w:type="auto"/>
        <w:tblInd w:w="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40"/>
        <w:gridCol w:w="4138"/>
      </w:tblGrid>
      <w:tr w:rsidR="00171E0D" w:rsidRPr="00D464D2">
        <w:tc>
          <w:tcPr>
            <w:tcW w:w="4140" w:type="dxa"/>
          </w:tcPr>
          <w:p w:rsidR="00171E0D" w:rsidRPr="00D464D2" w:rsidRDefault="00171E0D" w:rsidP="00171E0D">
            <w:pPr>
              <w:pStyle w:val="Tabele"/>
              <w:rPr>
                <w:szCs w:val="22"/>
              </w:rPr>
            </w:pPr>
            <w:r w:rsidRPr="00D464D2">
              <w:rPr>
                <w:szCs w:val="22"/>
              </w:rPr>
              <w:t>- Për pasuniversitarët nga personeli akademik i brendshëm dhe i jashtëm i shkollave të larta publike:</w:t>
            </w:r>
          </w:p>
        </w:tc>
        <w:tc>
          <w:tcPr>
            <w:tcW w:w="4138" w:type="dxa"/>
          </w:tcPr>
          <w:p w:rsidR="00171E0D" w:rsidRPr="00D464D2" w:rsidRDefault="00171E0D" w:rsidP="00171E0D">
            <w:pPr>
              <w:pStyle w:val="Tabele"/>
              <w:rPr>
                <w:szCs w:val="22"/>
              </w:rPr>
            </w:pPr>
          </w:p>
          <w:p w:rsidR="00171E0D" w:rsidRPr="00D464D2" w:rsidRDefault="00171E0D" w:rsidP="00171E0D">
            <w:pPr>
              <w:pStyle w:val="Tabele"/>
              <w:rPr>
                <w:szCs w:val="22"/>
              </w:rPr>
            </w:pPr>
          </w:p>
          <w:p w:rsidR="00171E0D" w:rsidRPr="00D464D2" w:rsidRDefault="00171E0D" w:rsidP="00171E0D">
            <w:pPr>
              <w:pStyle w:val="Tabele"/>
              <w:rPr>
                <w:szCs w:val="22"/>
              </w:rPr>
            </w:pPr>
            <w:r w:rsidRPr="00D464D2">
              <w:rPr>
                <w:szCs w:val="22"/>
              </w:rPr>
              <w:t>75 000 (shtatëdhjet e pesë mijë) lekë;</w:t>
            </w:r>
          </w:p>
        </w:tc>
      </w:tr>
      <w:tr w:rsidR="00171E0D" w:rsidRPr="00D464D2">
        <w:tc>
          <w:tcPr>
            <w:tcW w:w="4140" w:type="dxa"/>
          </w:tcPr>
          <w:p w:rsidR="00171E0D" w:rsidRPr="00D464D2" w:rsidRDefault="00171E0D" w:rsidP="00171E0D">
            <w:pPr>
              <w:pStyle w:val="Tabele"/>
              <w:rPr>
                <w:szCs w:val="22"/>
              </w:rPr>
            </w:pPr>
            <w:r w:rsidRPr="00D464D2">
              <w:rPr>
                <w:szCs w:val="22"/>
              </w:rPr>
              <w:t>- Për pasuniversitarët e tjerë:</w:t>
            </w:r>
          </w:p>
        </w:tc>
        <w:tc>
          <w:tcPr>
            <w:tcW w:w="4138" w:type="dxa"/>
          </w:tcPr>
          <w:p w:rsidR="00171E0D" w:rsidRPr="00D464D2" w:rsidRDefault="00171E0D" w:rsidP="00171E0D">
            <w:pPr>
              <w:pStyle w:val="Tabele"/>
              <w:rPr>
                <w:szCs w:val="22"/>
              </w:rPr>
            </w:pPr>
            <w:r w:rsidRPr="00D464D2">
              <w:rPr>
                <w:szCs w:val="22"/>
              </w:rPr>
              <w:t>100 000 (njëqind mijë) lekë.</w:t>
            </w:r>
          </w:p>
        </w:tc>
      </w:tr>
    </w:tbl>
    <w:p w:rsidR="00171E0D" w:rsidRPr="00201B33" w:rsidRDefault="00171E0D" w:rsidP="00171E0D">
      <w:pPr>
        <w:pStyle w:val="Paragrafi"/>
        <w:rPr>
          <w:sz w:val="16"/>
          <w:szCs w:val="22"/>
        </w:rPr>
      </w:pPr>
    </w:p>
    <w:p w:rsidR="00171E0D" w:rsidRPr="00D464D2" w:rsidRDefault="00171E0D" w:rsidP="00171E0D">
      <w:pPr>
        <w:pStyle w:val="Paragrafi"/>
        <w:rPr>
          <w:szCs w:val="22"/>
        </w:rPr>
      </w:pPr>
      <w:r w:rsidRPr="00D464D2">
        <w:rPr>
          <w:szCs w:val="22"/>
        </w:rPr>
        <w:t>2. Institucione</w:t>
      </w:r>
      <w:r>
        <w:rPr>
          <w:szCs w:val="22"/>
        </w:rPr>
        <w:t>t</w:t>
      </w:r>
      <w:r w:rsidRPr="00D464D2">
        <w:rPr>
          <w:szCs w:val="22"/>
        </w:rPr>
        <w:t xml:space="preserve"> organizuese të shkollave pasuniversitare (SHPU) t’i administrojnë të ardhurat që mbledhin, sipas ligjit nr.8379, datë 19.7.1998 “Për hartimin dhe zbatimin e Buxhetit të Shtetit të Republikës së Shqipërisë” dhe të akteve nënligjore të dala në zbatim të tij.</w:t>
      </w:r>
    </w:p>
    <w:p w:rsidR="00171E0D" w:rsidRPr="00D464D2" w:rsidRDefault="00171E0D" w:rsidP="00171E0D">
      <w:pPr>
        <w:pStyle w:val="Paragrafi"/>
        <w:rPr>
          <w:szCs w:val="22"/>
        </w:rPr>
      </w:pPr>
      <w:r w:rsidRPr="00D464D2">
        <w:rPr>
          <w:szCs w:val="22"/>
        </w:rPr>
        <w:t>3. Ngarkohet Ministri i Arsimit dhe i Shkencës dhe Ministri i Financave për zbatimin e këtij vendimi.</w:t>
      </w:r>
    </w:p>
    <w:p w:rsidR="00171E0D" w:rsidRPr="00D464D2" w:rsidRDefault="00171E0D" w:rsidP="00171E0D">
      <w:pPr>
        <w:pStyle w:val="Paragrafi"/>
        <w:rPr>
          <w:szCs w:val="22"/>
        </w:rPr>
      </w:pPr>
      <w:r w:rsidRPr="00D464D2">
        <w:rPr>
          <w:szCs w:val="22"/>
        </w:rPr>
        <w:t>Ky vendim hyn në fuqi pas botimit në Fletoren Zyrtare.</w:t>
      </w:r>
    </w:p>
    <w:p w:rsidR="00171E0D" w:rsidRPr="00D464D2" w:rsidRDefault="00171E0D" w:rsidP="00171E0D">
      <w:pPr>
        <w:pStyle w:val="Autoriteti"/>
        <w:keepNext w:val="0"/>
      </w:pPr>
      <w:r w:rsidRPr="00D464D2">
        <w:t xml:space="preserve">Kryeministri </w:t>
      </w:r>
    </w:p>
    <w:p w:rsidR="00171E0D" w:rsidRPr="00D464D2" w:rsidRDefault="00171E0D" w:rsidP="00171E0D">
      <w:pPr>
        <w:pStyle w:val="AutoritetiEmer"/>
      </w:pPr>
      <w:r w:rsidRPr="00D464D2"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71E0D"/>
    <w:rsid w:val="00187855"/>
    <w:rsid w:val="001A58B2"/>
    <w:rsid w:val="001C7978"/>
    <w:rsid w:val="001D64C6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727D5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12EE84-7B2F-4FAB-B278-6550A6C4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E0D"/>
    <w:pPr>
      <w:widowControl w:val="0"/>
    </w:pPr>
    <w:rPr>
      <w:noProof/>
      <w:color w:val="000000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171E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2019-03-14T17:26:00Z</dcterms:created>
  <dcterms:modified xsi:type="dcterms:W3CDTF">2019-03-14T17:26:00Z</dcterms:modified>
</cp:coreProperties>
</file>