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1AA" w:rsidRPr="0064767D" w:rsidRDefault="009541AA" w:rsidP="009541AA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</w:p>
    <w:p w:rsidR="009541AA" w:rsidRPr="0064767D" w:rsidRDefault="009541AA" w:rsidP="009541AA">
      <w:pPr>
        <w:pStyle w:val="Akti"/>
        <w:keepNext w:val="0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 xml:space="preserve">Vendim </w:t>
      </w:r>
    </w:p>
    <w:p w:rsidR="009541AA" w:rsidRPr="0064767D" w:rsidRDefault="009541AA" w:rsidP="009541A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 xml:space="preserve">Nr.485, </w:t>
      </w:r>
      <w:proofErr w:type="spellStart"/>
      <w:r w:rsidRPr="0064767D">
        <w:rPr>
          <w:rFonts w:ascii="Garamond" w:hAnsi="Garamond"/>
          <w:sz w:val="24"/>
          <w:szCs w:val="24"/>
        </w:rPr>
        <w:t>datë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16.7.2004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Titulli"/>
        <w:keepNext w:val="0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>Për transferimin e fondeve buxhetore bashkisë së elbasanit, për mbulimin e shpenzimeve administrative të qendrës sociale “Balashe”</w:t>
      </w:r>
    </w:p>
    <w:p w:rsidR="0064767D" w:rsidRPr="0064767D" w:rsidRDefault="0064767D" w:rsidP="0064767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64767D">
        <w:rPr>
          <w:rFonts w:ascii="Garamond" w:hAnsi="Garamond"/>
          <w:i/>
          <w:sz w:val="24"/>
          <w:szCs w:val="24"/>
          <w:lang w:val="en-GB"/>
        </w:rPr>
        <w:t>(Ndryshuar me VKM nr. 547, datë 12.8.2004)</w:t>
      </w:r>
    </w:p>
    <w:p w:rsidR="0064767D" w:rsidRPr="0064767D" w:rsidRDefault="0064767D" w:rsidP="0064767D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64767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9541AA" w:rsidRPr="0064767D" w:rsidRDefault="009541AA" w:rsidP="0064767D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541AA" w:rsidRPr="0064767D" w:rsidRDefault="009541AA" w:rsidP="009541AA">
      <w:pPr>
        <w:pStyle w:val="BazLigjPropozues"/>
        <w:keepNext w:val="0"/>
        <w:rPr>
          <w:rFonts w:ascii="Garamond" w:hAnsi="Garamond" w:cs="CG Times"/>
          <w:sz w:val="24"/>
          <w:szCs w:val="24"/>
        </w:rPr>
      </w:pPr>
      <w:proofErr w:type="spellStart"/>
      <w:r w:rsidRPr="0064767D">
        <w:rPr>
          <w:rFonts w:ascii="Garamond" w:hAnsi="Garamond"/>
          <w:sz w:val="24"/>
          <w:szCs w:val="24"/>
        </w:rPr>
        <w:t>Në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mbështetje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nenit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Kushtetutës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nenit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29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ligjit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nr.8379, </w:t>
      </w:r>
      <w:proofErr w:type="spellStart"/>
      <w:r w:rsidRPr="0064767D">
        <w:rPr>
          <w:rFonts w:ascii="Garamond" w:hAnsi="Garamond"/>
          <w:sz w:val="24"/>
          <w:szCs w:val="24"/>
        </w:rPr>
        <w:t>datë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20.7.1998 “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hartimin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zbatimin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e </w:t>
      </w:r>
      <w:proofErr w:type="spellStart"/>
      <w:r w:rsidRPr="0064767D">
        <w:rPr>
          <w:rFonts w:ascii="Garamond" w:hAnsi="Garamond"/>
          <w:sz w:val="24"/>
          <w:szCs w:val="24"/>
        </w:rPr>
        <w:t>Buxhetit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Shtetit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Republikës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Shqipërisë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nenit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14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ligjit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nr.9165, </w:t>
      </w:r>
      <w:proofErr w:type="spellStart"/>
      <w:r w:rsidRPr="0064767D">
        <w:rPr>
          <w:rFonts w:ascii="Garamond" w:hAnsi="Garamond"/>
          <w:sz w:val="24"/>
          <w:szCs w:val="24"/>
        </w:rPr>
        <w:t>datë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23.12.2003 “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Buxhetin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e </w:t>
      </w:r>
      <w:proofErr w:type="spellStart"/>
      <w:r w:rsidRPr="0064767D">
        <w:rPr>
          <w:rFonts w:ascii="Garamond" w:hAnsi="Garamond"/>
          <w:sz w:val="24"/>
          <w:szCs w:val="24"/>
        </w:rPr>
        <w:t>Shtetit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vitit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2004”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nenit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13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ligjit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nr.7710, </w:t>
      </w:r>
      <w:proofErr w:type="spellStart"/>
      <w:r w:rsidRPr="0064767D">
        <w:rPr>
          <w:rFonts w:ascii="Garamond" w:hAnsi="Garamond"/>
          <w:sz w:val="24"/>
          <w:szCs w:val="24"/>
        </w:rPr>
        <w:t>datë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18.5.1993 “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ndihmën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përkujdesjen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shoqërore</w:t>
      </w:r>
      <w:proofErr w:type="spellEnd"/>
      <w:r w:rsidRPr="0064767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4767D">
        <w:rPr>
          <w:rFonts w:ascii="Garamond" w:hAnsi="Garamond"/>
          <w:sz w:val="24"/>
          <w:szCs w:val="24"/>
        </w:rPr>
        <w:t>propozimin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e </w:t>
      </w:r>
      <w:proofErr w:type="spellStart"/>
      <w:r w:rsidRPr="0064767D">
        <w:rPr>
          <w:rFonts w:ascii="Garamond" w:hAnsi="Garamond"/>
          <w:sz w:val="24"/>
          <w:szCs w:val="24"/>
        </w:rPr>
        <w:t>Ministrit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Punës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 w:cs="CG Times"/>
          <w:sz w:val="24"/>
          <w:szCs w:val="24"/>
        </w:rPr>
        <w:t>Çështjeve</w:t>
      </w:r>
      <w:proofErr w:type="spellEnd"/>
      <w:r w:rsidRPr="0064767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 w:cs="CG Times"/>
          <w:sz w:val="24"/>
          <w:szCs w:val="24"/>
        </w:rPr>
        <w:t>Sociale</w:t>
      </w:r>
      <w:proofErr w:type="spellEnd"/>
      <w:r w:rsidRPr="0064767D">
        <w:rPr>
          <w:rFonts w:ascii="Garamond" w:hAnsi="Garamond" w:cs="CG Times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 w:cs="CG Times"/>
          <w:sz w:val="24"/>
          <w:szCs w:val="24"/>
        </w:rPr>
        <w:t>Këshilli</w:t>
      </w:r>
      <w:proofErr w:type="spellEnd"/>
      <w:r w:rsidRPr="0064767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 w:cs="CG Times"/>
          <w:sz w:val="24"/>
          <w:szCs w:val="24"/>
        </w:rPr>
        <w:t>i</w:t>
      </w:r>
      <w:proofErr w:type="spellEnd"/>
      <w:r w:rsidRPr="0064767D">
        <w:rPr>
          <w:rFonts w:ascii="Garamond" w:hAnsi="Garamond" w:cs="CG Times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 w:cs="CG Times"/>
          <w:sz w:val="24"/>
          <w:szCs w:val="24"/>
        </w:rPr>
        <w:t>Ministrave</w:t>
      </w:r>
      <w:proofErr w:type="spellEnd"/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VENDOSI"/>
        <w:keepNext w:val="0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>Vendosi: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 xml:space="preserve">1. </w:t>
      </w:r>
      <w:proofErr w:type="spellStart"/>
      <w:r w:rsidRPr="0064767D">
        <w:rPr>
          <w:rFonts w:ascii="Garamond" w:hAnsi="Garamond"/>
          <w:sz w:val="24"/>
          <w:szCs w:val="24"/>
        </w:rPr>
        <w:t>Bashkisë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Elbasanit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në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buxhetin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e </w:t>
      </w:r>
      <w:proofErr w:type="spellStart"/>
      <w:r w:rsidRPr="0064767D">
        <w:rPr>
          <w:rFonts w:ascii="Garamond" w:hAnsi="Garamond"/>
          <w:sz w:val="24"/>
          <w:szCs w:val="24"/>
        </w:rPr>
        <w:t>miratuar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vitin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2004, </w:t>
      </w:r>
      <w:proofErr w:type="spellStart"/>
      <w:r w:rsidRPr="0064767D">
        <w:rPr>
          <w:rFonts w:ascii="Garamond" w:hAnsi="Garamond"/>
          <w:sz w:val="24"/>
          <w:szCs w:val="24"/>
        </w:rPr>
        <w:t>t’i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transferohet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fondi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prej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r w:rsidR="0064767D" w:rsidRPr="0064767D">
        <w:rPr>
          <w:rFonts w:ascii="Garamond" w:hAnsi="Garamond"/>
          <w:i/>
          <w:sz w:val="24"/>
          <w:szCs w:val="24"/>
        </w:rPr>
        <w:t>6 483 000 (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gjashtë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milionë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katërqind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tetëdhjetë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tre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mijë</w:t>
      </w:r>
      <w:proofErr w:type="spellEnd"/>
      <w:r w:rsidR="0064767D" w:rsidRPr="0064767D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64767D" w:rsidRPr="0064767D">
        <w:rPr>
          <w:rFonts w:ascii="Garamond" w:hAnsi="Garamond"/>
          <w:i/>
          <w:sz w:val="24"/>
          <w:szCs w:val="24"/>
        </w:rPr>
        <w:t>lekësh</w:t>
      </w:r>
      <w:proofErr w:type="spellEnd"/>
      <w:r w:rsidRPr="0064767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mbulimin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6-mujorin e </w:t>
      </w:r>
      <w:proofErr w:type="spellStart"/>
      <w:r w:rsidRPr="0064767D">
        <w:rPr>
          <w:rFonts w:ascii="Garamond" w:hAnsi="Garamond"/>
          <w:sz w:val="24"/>
          <w:szCs w:val="24"/>
        </w:rPr>
        <w:t>dytë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këtij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viti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e </w:t>
      </w:r>
      <w:proofErr w:type="spellStart"/>
      <w:r w:rsidRPr="0064767D">
        <w:rPr>
          <w:rFonts w:ascii="Garamond" w:hAnsi="Garamond"/>
          <w:sz w:val="24"/>
          <w:szCs w:val="24"/>
        </w:rPr>
        <w:t>shpenzimeve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qendrës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sociale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64767D">
        <w:rPr>
          <w:rFonts w:ascii="Garamond" w:hAnsi="Garamond"/>
          <w:sz w:val="24"/>
          <w:szCs w:val="24"/>
        </w:rPr>
        <w:t>Balashe</w:t>
      </w:r>
      <w:proofErr w:type="spellEnd"/>
      <w:r w:rsidRPr="0064767D">
        <w:rPr>
          <w:rFonts w:ascii="Garamond" w:hAnsi="Garamond"/>
          <w:sz w:val="24"/>
          <w:szCs w:val="24"/>
        </w:rPr>
        <w:t>”, Elbasan.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4767D">
        <w:rPr>
          <w:rFonts w:ascii="Garamond" w:hAnsi="Garamond"/>
          <w:sz w:val="24"/>
          <w:szCs w:val="24"/>
        </w:rPr>
        <w:t xml:space="preserve">2. </w:t>
      </w:r>
      <w:proofErr w:type="spellStart"/>
      <w:r w:rsidRPr="0064767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4767D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64767D">
        <w:rPr>
          <w:rFonts w:ascii="Garamond" w:hAnsi="Garamond"/>
          <w:sz w:val="24"/>
          <w:szCs w:val="24"/>
        </w:rPr>
        <w:t>t’i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pakësohet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buxhetit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Ministrisë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Punës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të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Çështjeve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Sociale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miratuar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vitin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2004.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 xml:space="preserve">3. </w:t>
      </w:r>
      <w:proofErr w:type="spellStart"/>
      <w:r w:rsidRPr="0064767D">
        <w:rPr>
          <w:rFonts w:ascii="Garamond" w:hAnsi="Garamond"/>
          <w:sz w:val="24"/>
          <w:szCs w:val="24"/>
        </w:rPr>
        <w:t>Ngarkohen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Ministri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Punës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Çështjeve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Sociale</w:t>
      </w:r>
      <w:proofErr w:type="spellEnd"/>
      <w:r w:rsidRPr="0064767D">
        <w:rPr>
          <w:rFonts w:ascii="Garamond" w:hAnsi="Garamond"/>
          <w:sz w:val="24"/>
          <w:szCs w:val="24"/>
        </w:rPr>
        <w:t xml:space="preserve">, </w:t>
      </w:r>
      <w:proofErr w:type="spellStart"/>
      <w:r w:rsidRPr="0064767D">
        <w:rPr>
          <w:rFonts w:ascii="Garamond" w:hAnsi="Garamond"/>
          <w:sz w:val="24"/>
          <w:szCs w:val="24"/>
        </w:rPr>
        <w:t>Ministri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Financave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dhe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kryetari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bashkisë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së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Elbasanit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për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zbatimin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e </w:t>
      </w:r>
      <w:proofErr w:type="spellStart"/>
      <w:r w:rsidRPr="0064767D">
        <w:rPr>
          <w:rFonts w:ascii="Garamond" w:hAnsi="Garamond"/>
          <w:sz w:val="24"/>
          <w:szCs w:val="24"/>
        </w:rPr>
        <w:t>këtij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vendimi</w:t>
      </w:r>
      <w:proofErr w:type="spellEnd"/>
      <w:r w:rsidRPr="0064767D">
        <w:rPr>
          <w:rFonts w:ascii="Garamond" w:hAnsi="Garamond"/>
          <w:sz w:val="24"/>
          <w:szCs w:val="24"/>
        </w:rPr>
        <w:t>.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4767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vendim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hyn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fuqi</w:t>
      </w:r>
      <w:proofErr w:type="spellEnd"/>
      <w:r w:rsidRPr="0064767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4767D">
        <w:rPr>
          <w:rFonts w:ascii="Garamond" w:hAnsi="Garamond"/>
          <w:sz w:val="24"/>
          <w:szCs w:val="24"/>
        </w:rPr>
        <w:t>botimit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në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Fletoren</w:t>
      </w:r>
      <w:proofErr w:type="spellEnd"/>
      <w:r w:rsidRPr="0064767D">
        <w:rPr>
          <w:rFonts w:ascii="Garamond" w:hAnsi="Garamond"/>
          <w:sz w:val="24"/>
          <w:szCs w:val="24"/>
        </w:rPr>
        <w:t xml:space="preserve"> </w:t>
      </w:r>
      <w:proofErr w:type="spellStart"/>
      <w:r w:rsidRPr="0064767D">
        <w:rPr>
          <w:rFonts w:ascii="Garamond" w:hAnsi="Garamond"/>
          <w:sz w:val="24"/>
          <w:szCs w:val="24"/>
        </w:rPr>
        <w:t>Zyrtare</w:t>
      </w:r>
      <w:proofErr w:type="spellEnd"/>
      <w:r w:rsidRPr="0064767D">
        <w:rPr>
          <w:rFonts w:ascii="Garamond" w:hAnsi="Garamond"/>
          <w:sz w:val="24"/>
          <w:szCs w:val="24"/>
        </w:rPr>
        <w:t>.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4767D">
        <w:rPr>
          <w:rFonts w:ascii="Garamond" w:hAnsi="Garamond"/>
          <w:sz w:val="24"/>
          <w:szCs w:val="24"/>
        </w:rPr>
        <w:t xml:space="preserve">Kryeministri </w:t>
      </w:r>
    </w:p>
    <w:p w:rsidR="009541AA" w:rsidRPr="0064767D" w:rsidRDefault="009541AA" w:rsidP="009541A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4767D">
        <w:rPr>
          <w:rFonts w:ascii="Garamond" w:hAnsi="Garamond"/>
          <w:sz w:val="24"/>
          <w:szCs w:val="24"/>
        </w:rPr>
        <w:t>Fatos</w:t>
      </w:r>
      <w:proofErr w:type="spellEnd"/>
      <w:r w:rsidRPr="0064767D">
        <w:rPr>
          <w:rFonts w:ascii="Garamond" w:hAnsi="Garamond"/>
          <w:sz w:val="24"/>
          <w:szCs w:val="24"/>
        </w:rPr>
        <w:t xml:space="preserve"> Nano</w:t>
      </w: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p w:rsidR="009541AA" w:rsidRPr="0064767D" w:rsidRDefault="009541AA" w:rsidP="009541AA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64767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476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5093"/>
    <w:rsid w:val="005A53C5"/>
    <w:rsid w:val="005D4BA8"/>
    <w:rsid w:val="0064767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41A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036D2-3426-4A20-94F1-D181549E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541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2025-10-08T12:09:00Z</dcterms:created>
  <dcterms:modified xsi:type="dcterms:W3CDTF">2025-10-08T12:09:00Z</dcterms:modified>
</cp:coreProperties>
</file>